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2C56" w14:textId="77777777" w:rsidR="00423F8E" w:rsidRPr="002E62F6" w:rsidRDefault="00856782" w:rsidP="00423F8E">
      <w:pPr>
        <w:pBdr>
          <w:top w:val="single" w:sz="4" w:space="1" w:color="000000"/>
          <w:bottom w:val="single" w:sz="4" w:space="1" w:color="000000"/>
        </w:pBd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>CV</w:t>
      </w:r>
    </w:p>
    <w:p w14:paraId="4E58C4FF" w14:textId="77777777" w:rsidR="00423F8E" w:rsidRPr="002E62F6" w:rsidRDefault="00423F8E" w:rsidP="00423F8E">
      <w:pPr>
        <w:rPr>
          <w:lang w:val="cs-CZ"/>
        </w:rPr>
      </w:pPr>
    </w:p>
    <w:p w14:paraId="3771E7F9" w14:textId="79C7058B" w:rsidR="00FC6B8F" w:rsidRPr="00721E00" w:rsidRDefault="00C40C23" w:rsidP="00721E00">
      <w:pPr>
        <w:pStyle w:val="Nadpis1"/>
        <w:tabs>
          <w:tab w:val="left" w:pos="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Iveta Klojdov</w:t>
      </w:r>
      <w:r w:rsidR="00572E4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, Ph.D.</w:t>
      </w:r>
    </w:p>
    <w:p w14:paraId="355BAFA9" w14:textId="77777777" w:rsidR="007724DD" w:rsidRPr="002E62F6" w:rsidRDefault="007724DD" w:rsidP="00332F95">
      <w:pPr>
        <w:rPr>
          <w:lang w:val="cs-CZ"/>
        </w:rPr>
      </w:pPr>
    </w:p>
    <w:p w14:paraId="2E913DE7" w14:textId="77777777" w:rsidR="00423F8E" w:rsidRPr="002E62F6" w:rsidRDefault="00423F8E" w:rsidP="00423F8E">
      <w:pPr>
        <w:pBdr>
          <w:bottom w:val="single" w:sz="4" w:space="1" w:color="000000"/>
        </w:pBdr>
        <w:rPr>
          <w:lang w:val="cs-CZ"/>
        </w:rPr>
      </w:pPr>
    </w:p>
    <w:p w14:paraId="15009C7D" w14:textId="7CD6858A" w:rsidR="00423F8E" w:rsidRPr="002E62F6" w:rsidRDefault="007474A2" w:rsidP="00423F8E">
      <w:pPr>
        <w:rPr>
          <w:b/>
          <w:lang w:val="cs-CZ"/>
        </w:rPr>
      </w:pPr>
      <w:r>
        <w:rPr>
          <w:b/>
          <w:lang w:val="cs-CZ"/>
        </w:rPr>
        <w:t xml:space="preserve">EDUCATION </w:t>
      </w:r>
    </w:p>
    <w:p w14:paraId="53802B85" w14:textId="77777777" w:rsidR="00C40C23" w:rsidRDefault="00C40C23" w:rsidP="00423F8E">
      <w:pPr>
        <w:pBdr>
          <w:top w:val="single" w:sz="4" w:space="1" w:color="000000"/>
        </w:pBdr>
        <w:rPr>
          <w:sz w:val="16"/>
          <w:lang w:val="cs-CZ"/>
        </w:rPr>
      </w:pPr>
    </w:p>
    <w:p w14:paraId="2C193AD0" w14:textId="77777777" w:rsidR="00423F8E" w:rsidRDefault="00C40C23" w:rsidP="00423F8E">
      <w:pPr>
        <w:pBdr>
          <w:top w:val="single" w:sz="4" w:space="1" w:color="000000"/>
        </w:pBdr>
        <w:rPr>
          <w:lang w:val="cs-CZ"/>
        </w:rPr>
      </w:pPr>
      <w:r>
        <w:rPr>
          <w:lang w:val="cs-CZ"/>
        </w:rPr>
        <w:t>2015 - 2019</w:t>
      </w:r>
    </w:p>
    <w:p w14:paraId="5EF1FC47" w14:textId="77777777" w:rsidR="00975FDA" w:rsidRPr="00F64BD7" w:rsidRDefault="00975FDA" w:rsidP="00423F8E">
      <w:pPr>
        <w:pBdr>
          <w:top w:val="single" w:sz="4" w:space="1" w:color="000000"/>
        </w:pBdr>
        <w:rPr>
          <w:b/>
          <w:bCs/>
          <w:lang w:val="cs-CZ"/>
        </w:rPr>
      </w:pPr>
      <w:r w:rsidRPr="00F64BD7">
        <w:rPr>
          <w:b/>
          <w:bCs/>
          <w:lang w:val="cs-CZ"/>
        </w:rPr>
        <w:t>Ph.D. programm</w:t>
      </w:r>
      <w:r w:rsidR="00572E40" w:rsidRPr="00F64BD7">
        <w:rPr>
          <w:b/>
          <w:bCs/>
          <w:lang w:val="cs-CZ"/>
        </w:rPr>
        <w:t>e</w:t>
      </w:r>
      <w:r w:rsidR="00423F8E" w:rsidRPr="00F64BD7">
        <w:rPr>
          <w:b/>
          <w:bCs/>
          <w:lang w:val="cs-CZ"/>
        </w:rPr>
        <w:t xml:space="preserve"> </w:t>
      </w:r>
      <w:r w:rsidRPr="00F64BD7">
        <w:rPr>
          <w:b/>
          <w:bCs/>
          <w:lang w:val="cs-CZ"/>
        </w:rPr>
        <w:t xml:space="preserve">Food </w:t>
      </w:r>
      <w:r w:rsidR="00572E40" w:rsidRPr="00F64BD7">
        <w:rPr>
          <w:b/>
          <w:bCs/>
          <w:lang w:val="cs-CZ"/>
        </w:rPr>
        <w:t>T</w:t>
      </w:r>
      <w:r w:rsidRPr="00F64BD7">
        <w:rPr>
          <w:b/>
          <w:bCs/>
          <w:lang w:val="cs-CZ"/>
        </w:rPr>
        <w:t>echnology</w:t>
      </w:r>
    </w:p>
    <w:p w14:paraId="04680AE9" w14:textId="198A5B15" w:rsidR="00423F8E" w:rsidRPr="000F00B5" w:rsidRDefault="000F00B5" w:rsidP="00423F8E">
      <w:pPr>
        <w:pBdr>
          <w:top w:val="single" w:sz="4" w:space="1" w:color="000000"/>
        </w:pBdr>
        <w:rPr>
          <w:i/>
          <w:iCs/>
          <w:lang w:val="cs-CZ"/>
        </w:rPr>
      </w:pPr>
      <w:r>
        <w:rPr>
          <w:lang w:val="cs-CZ"/>
        </w:rPr>
        <w:t>UCT Prague</w:t>
      </w:r>
      <w:r w:rsidR="0007104D">
        <w:rPr>
          <w:lang w:val="cs-CZ"/>
        </w:rPr>
        <w:t xml:space="preserve"> (University of Chemistry and Technology Prague)</w:t>
      </w:r>
    </w:p>
    <w:p w14:paraId="26773B54" w14:textId="77777777" w:rsidR="00423F8E" w:rsidRPr="0067059C" w:rsidRDefault="00052C99" w:rsidP="00423F8E">
      <w:pPr>
        <w:pBdr>
          <w:top w:val="single" w:sz="4" w:space="1" w:color="000000"/>
        </w:pBdr>
        <w:rPr>
          <w:lang w:val="cs-CZ"/>
        </w:rPr>
      </w:pPr>
      <w:r>
        <w:rPr>
          <w:lang w:val="cs-CZ"/>
        </w:rPr>
        <w:t>Dissertation thesis</w:t>
      </w:r>
      <w:r w:rsidR="00423F8E">
        <w:rPr>
          <w:lang w:val="cs-CZ"/>
        </w:rPr>
        <w:t xml:space="preserve">: </w:t>
      </w:r>
      <w:r>
        <w:rPr>
          <w:lang w:val="cs-CZ"/>
        </w:rPr>
        <w:t xml:space="preserve">Preparing and </w:t>
      </w:r>
      <w:r w:rsidR="00572E40">
        <w:rPr>
          <w:lang w:val="cs-CZ"/>
        </w:rPr>
        <w:t>P</w:t>
      </w:r>
      <w:r>
        <w:rPr>
          <w:lang w:val="cs-CZ"/>
        </w:rPr>
        <w:t xml:space="preserve">roperties of w/o/w </w:t>
      </w:r>
      <w:r w:rsidR="00572E40">
        <w:rPr>
          <w:lang w:val="cs-CZ"/>
        </w:rPr>
        <w:t>D</w:t>
      </w:r>
      <w:r>
        <w:rPr>
          <w:lang w:val="cs-CZ"/>
        </w:rPr>
        <w:t xml:space="preserve">ouble </w:t>
      </w:r>
      <w:r w:rsidR="00572E40">
        <w:rPr>
          <w:lang w:val="cs-CZ"/>
        </w:rPr>
        <w:t>M</w:t>
      </w:r>
      <w:r>
        <w:rPr>
          <w:lang w:val="cs-CZ"/>
        </w:rPr>
        <w:t xml:space="preserve">ilk </w:t>
      </w:r>
      <w:r w:rsidR="00572E40">
        <w:rPr>
          <w:lang w:val="cs-CZ"/>
        </w:rPr>
        <w:t>E</w:t>
      </w:r>
      <w:r>
        <w:rPr>
          <w:lang w:val="cs-CZ"/>
        </w:rPr>
        <w:t>mulsion</w:t>
      </w:r>
    </w:p>
    <w:p w14:paraId="472BBF36" w14:textId="77777777" w:rsidR="00423F8E" w:rsidRDefault="00423F8E" w:rsidP="00423F8E">
      <w:pPr>
        <w:pBdr>
          <w:top w:val="single" w:sz="4" w:space="1" w:color="000000"/>
        </w:pBdr>
        <w:ind w:firstLine="708"/>
        <w:rPr>
          <w:sz w:val="16"/>
          <w:lang w:val="cs-CZ"/>
        </w:rPr>
      </w:pPr>
    </w:p>
    <w:p w14:paraId="74534F35" w14:textId="77777777" w:rsidR="00423F8E" w:rsidRPr="002E62F6" w:rsidRDefault="00423F8E" w:rsidP="00423F8E">
      <w:pPr>
        <w:pBdr>
          <w:top w:val="single" w:sz="4" w:space="1" w:color="000000"/>
        </w:pBdr>
        <w:rPr>
          <w:lang w:val="cs-CZ"/>
        </w:rPr>
      </w:pPr>
      <w:r>
        <w:rPr>
          <w:lang w:val="cs-CZ"/>
        </w:rPr>
        <w:t>2013 – 2015</w:t>
      </w:r>
    </w:p>
    <w:p w14:paraId="3B12A73B" w14:textId="77777777" w:rsidR="00423F8E" w:rsidRPr="003A2B1F" w:rsidRDefault="00975FDA" w:rsidP="00423F8E">
      <w:pPr>
        <w:pBdr>
          <w:top w:val="single" w:sz="4" w:space="1" w:color="000000"/>
        </w:pBdr>
        <w:rPr>
          <w:b/>
          <w:bCs/>
          <w:lang w:val="cs-CZ"/>
        </w:rPr>
      </w:pPr>
      <w:r w:rsidRPr="003A2B1F">
        <w:rPr>
          <w:b/>
          <w:bCs/>
          <w:lang w:val="cs-CZ"/>
        </w:rPr>
        <w:t>Master programm</w:t>
      </w:r>
      <w:r w:rsidR="005C699E" w:rsidRPr="003A2B1F">
        <w:rPr>
          <w:b/>
          <w:bCs/>
          <w:lang w:val="cs-CZ"/>
        </w:rPr>
        <w:t>e</w:t>
      </w:r>
      <w:r w:rsidRPr="003A2B1F">
        <w:rPr>
          <w:b/>
          <w:bCs/>
          <w:lang w:val="cs-CZ"/>
        </w:rPr>
        <w:t xml:space="preserve"> Food </w:t>
      </w:r>
      <w:r w:rsidR="00572E40" w:rsidRPr="003A2B1F">
        <w:rPr>
          <w:b/>
          <w:bCs/>
          <w:lang w:val="cs-CZ"/>
        </w:rPr>
        <w:t>T</w:t>
      </w:r>
      <w:r w:rsidRPr="003A2B1F">
        <w:rPr>
          <w:b/>
          <w:bCs/>
          <w:lang w:val="cs-CZ"/>
        </w:rPr>
        <w:t>echnology</w:t>
      </w:r>
    </w:p>
    <w:p w14:paraId="55A64964" w14:textId="77777777" w:rsidR="00423F8E" w:rsidRPr="002E62F6" w:rsidRDefault="000F00B5" w:rsidP="00423F8E">
      <w:pPr>
        <w:pBdr>
          <w:top w:val="single" w:sz="4" w:space="1" w:color="000000"/>
        </w:pBdr>
        <w:rPr>
          <w:i/>
          <w:iCs/>
          <w:lang w:val="cs-CZ"/>
        </w:rPr>
      </w:pPr>
      <w:r>
        <w:rPr>
          <w:lang w:val="cs-CZ"/>
        </w:rPr>
        <w:t>UCT Prague</w:t>
      </w:r>
    </w:p>
    <w:p w14:paraId="675A5BB1" w14:textId="77777777" w:rsidR="00423F8E" w:rsidRPr="002E62F6" w:rsidRDefault="00423F8E" w:rsidP="00423F8E">
      <w:pPr>
        <w:pBdr>
          <w:top w:val="single" w:sz="4" w:space="1" w:color="000000"/>
        </w:pBdr>
        <w:ind w:firstLine="708"/>
        <w:rPr>
          <w:lang w:val="cs-CZ"/>
        </w:rPr>
      </w:pPr>
    </w:p>
    <w:p w14:paraId="107C7164" w14:textId="77777777" w:rsidR="00423F8E" w:rsidRPr="002E62F6" w:rsidRDefault="00423F8E" w:rsidP="00423F8E">
      <w:pPr>
        <w:rPr>
          <w:lang w:val="cs-CZ"/>
        </w:rPr>
      </w:pPr>
      <w:r w:rsidRPr="002E62F6">
        <w:rPr>
          <w:lang w:val="cs-CZ"/>
        </w:rPr>
        <w:t>2010</w:t>
      </w:r>
      <w:r>
        <w:rPr>
          <w:lang w:val="cs-CZ"/>
        </w:rPr>
        <w:t xml:space="preserve"> </w:t>
      </w:r>
      <w:r w:rsidRPr="002E62F6">
        <w:rPr>
          <w:lang w:val="cs-CZ"/>
        </w:rPr>
        <w:t>-</w:t>
      </w:r>
      <w:r>
        <w:rPr>
          <w:lang w:val="cs-CZ"/>
        </w:rPr>
        <w:t xml:space="preserve"> </w:t>
      </w:r>
      <w:r w:rsidRPr="002E62F6">
        <w:rPr>
          <w:lang w:val="cs-CZ"/>
        </w:rPr>
        <w:t>2013</w:t>
      </w:r>
    </w:p>
    <w:p w14:paraId="1116C5E0" w14:textId="77777777" w:rsidR="00423F8E" w:rsidRPr="003A2B1F" w:rsidRDefault="000F00B5" w:rsidP="00423F8E">
      <w:pPr>
        <w:rPr>
          <w:b/>
          <w:bCs/>
          <w:lang w:val="cs-CZ"/>
        </w:rPr>
      </w:pPr>
      <w:r w:rsidRPr="003A2B1F">
        <w:rPr>
          <w:b/>
          <w:bCs/>
          <w:lang w:val="cs-CZ"/>
        </w:rPr>
        <w:t>Bachelor programm</w:t>
      </w:r>
      <w:r w:rsidR="00572E40" w:rsidRPr="003A2B1F">
        <w:rPr>
          <w:b/>
          <w:bCs/>
          <w:lang w:val="cs-CZ"/>
        </w:rPr>
        <w:t>e</w:t>
      </w:r>
      <w:r w:rsidR="00423F8E" w:rsidRPr="003A2B1F">
        <w:rPr>
          <w:b/>
          <w:bCs/>
          <w:lang w:val="cs-CZ"/>
        </w:rPr>
        <w:t xml:space="preserve"> </w:t>
      </w:r>
      <w:r w:rsidRPr="003A2B1F">
        <w:rPr>
          <w:b/>
          <w:bCs/>
          <w:lang w:val="cs-CZ"/>
        </w:rPr>
        <w:t xml:space="preserve">Food and </w:t>
      </w:r>
      <w:r w:rsidR="00572E40" w:rsidRPr="003A2B1F">
        <w:rPr>
          <w:b/>
          <w:bCs/>
          <w:lang w:val="cs-CZ"/>
        </w:rPr>
        <w:t>B</w:t>
      </w:r>
      <w:r w:rsidRPr="003A2B1F">
        <w:rPr>
          <w:b/>
          <w:bCs/>
          <w:lang w:val="cs-CZ"/>
        </w:rPr>
        <w:t xml:space="preserve">iochemical </w:t>
      </w:r>
      <w:r w:rsidR="00572E40" w:rsidRPr="003A2B1F">
        <w:rPr>
          <w:b/>
          <w:bCs/>
          <w:lang w:val="cs-CZ"/>
        </w:rPr>
        <w:t>T</w:t>
      </w:r>
      <w:r w:rsidRPr="003A2B1F">
        <w:rPr>
          <w:b/>
          <w:bCs/>
          <w:lang w:val="cs-CZ"/>
        </w:rPr>
        <w:t>echnology</w:t>
      </w:r>
    </w:p>
    <w:p w14:paraId="31B1CCDC" w14:textId="77777777" w:rsidR="000F00B5" w:rsidRPr="000F00B5" w:rsidRDefault="000F00B5" w:rsidP="000F00B5">
      <w:pPr>
        <w:rPr>
          <w:i/>
          <w:iCs/>
          <w:lang w:val="cs-CZ"/>
        </w:rPr>
      </w:pPr>
      <w:r w:rsidRPr="000F00B5">
        <w:rPr>
          <w:iCs/>
          <w:lang w:val="cs-CZ"/>
        </w:rPr>
        <w:t>UCT Prague</w:t>
      </w:r>
    </w:p>
    <w:p w14:paraId="0D0CED64" w14:textId="77777777" w:rsidR="00423F8E" w:rsidRPr="002E62F6" w:rsidRDefault="00423F8E" w:rsidP="00423F8E">
      <w:pPr>
        <w:rPr>
          <w:iCs/>
          <w:lang w:val="cs-CZ"/>
        </w:rPr>
      </w:pPr>
    </w:p>
    <w:p w14:paraId="43FBC429" w14:textId="77777777" w:rsidR="00423F8E" w:rsidRPr="002E62F6" w:rsidRDefault="00423F8E" w:rsidP="00423F8E">
      <w:pPr>
        <w:rPr>
          <w:iCs/>
          <w:lang w:val="cs-CZ"/>
        </w:rPr>
      </w:pPr>
      <w:r w:rsidRPr="002E62F6">
        <w:rPr>
          <w:iCs/>
          <w:lang w:val="cs-CZ"/>
        </w:rPr>
        <w:t>2006 – 2010</w:t>
      </w:r>
    </w:p>
    <w:p w14:paraId="2CA12087" w14:textId="1D8D44B5" w:rsidR="00423F8E" w:rsidRDefault="00572E40" w:rsidP="00423F8E">
      <w:pPr>
        <w:rPr>
          <w:iCs/>
          <w:lang w:val="cs-CZ"/>
        </w:rPr>
      </w:pPr>
      <w:r>
        <w:rPr>
          <w:iCs/>
          <w:lang w:val="cs-CZ"/>
        </w:rPr>
        <w:t>Secondary school</w:t>
      </w:r>
      <w:r w:rsidRPr="003A2B1F">
        <w:rPr>
          <w:b/>
          <w:bCs/>
          <w:iCs/>
          <w:lang w:val="cs-CZ"/>
        </w:rPr>
        <w:t xml:space="preserve"> </w:t>
      </w:r>
      <w:r w:rsidR="00423F8E" w:rsidRPr="003A2B1F">
        <w:rPr>
          <w:b/>
          <w:bCs/>
          <w:iCs/>
          <w:lang w:val="cs-CZ"/>
        </w:rPr>
        <w:t>Gym</w:t>
      </w:r>
      <w:r w:rsidR="00052C99" w:rsidRPr="003A2B1F">
        <w:rPr>
          <w:b/>
          <w:bCs/>
          <w:iCs/>
          <w:lang w:val="cs-CZ"/>
        </w:rPr>
        <w:t>nasium</w:t>
      </w:r>
      <w:r w:rsidR="00423F8E" w:rsidRPr="003A2B1F">
        <w:rPr>
          <w:b/>
          <w:bCs/>
          <w:iCs/>
          <w:lang w:val="cs-CZ"/>
        </w:rPr>
        <w:t xml:space="preserve"> J</w:t>
      </w:r>
      <w:r w:rsidR="00815176" w:rsidRPr="003A2B1F">
        <w:rPr>
          <w:b/>
          <w:bCs/>
          <w:iCs/>
          <w:lang w:val="cs-CZ"/>
        </w:rPr>
        <w:t>i</w:t>
      </w:r>
      <w:r w:rsidR="00423F8E" w:rsidRPr="003A2B1F">
        <w:rPr>
          <w:b/>
          <w:bCs/>
          <w:iCs/>
          <w:lang w:val="cs-CZ"/>
        </w:rPr>
        <w:t>rovcova</w:t>
      </w:r>
      <w:r>
        <w:rPr>
          <w:iCs/>
          <w:lang w:val="cs-CZ"/>
        </w:rPr>
        <w:t xml:space="preserve">, </w:t>
      </w:r>
      <w:r w:rsidR="00815176">
        <w:rPr>
          <w:iCs/>
          <w:lang w:val="cs-CZ"/>
        </w:rPr>
        <w:t xml:space="preserve">Ceske </w:t>
      </w:r>
      <w:r>
        <w:rPr>
          <w:iCs/>
          <w:lang w:val="cs-CZ"/>
        </w:rPr>
        <w:t>Bud</w:t>
      </w:r>
      <w:r w:rsidR="00815176">
        <w:rPr>
          <w:iCs/>
          <w:lang w:val="cs-CZ"/>
        </w:rPr>
        <w:t>e</w:t>
      </w:r>
      <w:r>
        <w:rPr>
          <w:iCs/>
          <w:lang w:val="cs-CZ"/>
        </w:rPr>
        <w:t>jovice</w:t>
      </w:r>
    </w:p>
    <w:p w14:paraId="4F918462" w14:textId="1C907906" w:rsidR="00544B65" w:rsidRDefault="00544B65" w:rsidP="00423F8E">
      <w:pPr>
        <w:rPr>
          <w:iCs/>
          <w:lang w:val="cs-CZ"/>
        </w:rPr>
      </w:pPr>
    </w:p>
    <w:p w14:paraId="51F8100C" w14:textId="4E2C51F2" w:rsidR="00544B65" w:rsidRPr="002E62F6" w:rsidRDefault="00544B65" w:rsidP="00544B65">
      <w:pPr>
        <w:pBdr>
          <w:top w:val="single" w:sz="4" w:space="1" w:color="auto"/>
          <w:bottom w:val="single" w:sz="4" w:space="1" w:color="auto"/>
        </w:pBdr>
        <w:rPr>
          <w:b/>
          <w:lang w:val="cs-CZ"/>
        </w:rPr>
      </w:pPr>
      <w:r>
        <w:rPr>
          <w:b/>
          <w:lang w:val="cs-CZ"/>
        </w:rPr>
        <w:t>ADDITIONAL COURSES</w:t>
      </w:r>
    </w:p>
    <w:p w14:paraId="6D7F915A" w14:textId="77777777" w:rsidR="00544B65" w:rsidRDefault="00544B65" w:rsidP="00423F8E">
      <w:pPr>
        <w:rPr>
          <w:iCs/>
          <w:lang w:val="cs-CZ"/>
        </w:rPr>
      </w:pPr>
    </w:p>
    <w:p w14:paraId="1BE90F31" w14:textId="2A93FA1B" w:rsidR="009C7F01" w:rsidRDefault="0068362C" w:rsidP="00F64BD7">
      <w:pPr>
        <w:rPr>
          <w:b/>
          <w:bCs/>
          <w:iCs/>
        </w:rPr>
      </w:pPr>
      <w:r>
        <w:rPr>
          <w:b/>
          <w:bCs/>
          <w:iCs/>
        </w:rPr>
        <w:t>1/2023</w:t>
      </w:r>
    </w:p>
    <w:p w14:paraId="0707E8EF" w14:textId="3CD27AC3" w:rsidR="00F64BD7" w:rsidRPr="009C7F01" w:rsidRDefault="00E542B4" w:rsidP="00F64BD7">
      <w:pPr>
        <w:rPr>
          <w:b/>
          <w:bCs/>
          <w:iCs/>
        </w:rPr>
      </w:pPr>
      <w:r>
        <w:rPr>
          <w:b/>
          <w:bCs/>
          <w:iCs/>
        </w:rPr>
        <w:t>PhD</w:t>
      </w:r>
      <w:r w:rsidR="00F64BD7" w:rsidRPr="009C7F01">
        <w:rPr>
          <w:b/>
          <w:bCs/>
          <w:iCs/>
        </w:rPr>
        <w:t xml:space="preserve"> supervision courses, OXFORD University:</w:t>
      </w:r>
    </w:p>
    <w:p w14:paraId="557FC33C" w14:textId="77777777" w:rsidR="00F64BD7" w:rsidRPr="00F64BD7" w:rsidRDefault="00F64BD7" w:rsidP="00F64BD7">
      <w:pPr>
        <w:rPr>
          <w:iCs/>
        </w:rPr>
      </w:pPr>
      <w:r w:rsidRPr="00F64BD7">
        <w:rPr>
          <w:iCs/>
        </w:rPr>
        <w:t>Introduction: The doctoral context</w:t>
      </w:r>
    </w:p>
    <w:p w14:paraId="2171A74C" w14:textId="77777777" w:rsidR="00F64BD7" w:rsidRPr="00F64BD7" w:rsidRDefault="00F64BD7" w:rsidP="00F64BD7">
      <w:pPr>
        <w:rPr>
          <w:iCs/>
        </w:rPr>
      </w:pPr>
      <w:r w:rsidRPr="00F64BD7">
        <w:rPr>
          <w:iCs/>
        </w:rPr>
        <w:t>Attracting and selecting doctoral applicants</w:t>
      </w:r>
    </w:p>
    <w:p w14:paraId="202BC190" w14:textId="77777777" w:rsidR="00F64BD7" w:rsidRPr="00F64BD7" w:rsidRDefault="00F64BD7" w:rsidP="00F64BD7">
      <w:pPr>
        <w:rPr>
          <w:iCs/>
        </w:rPr>
      </w:pPr>
      <w:r w:rsidRPr="00F64BD7">
        <w:rPr>
          <w:iCs/>
        </w:rPr>
        <w:t>Research cultures and environments</w:t>
      </w:r>
    </w:p>
    <w:p w14:paraId="49AD7892" w14:textId="77777777" w:rsidR="00F64BD7" w:rsidRPr="00F64BD7" w:rsidRDefault="00F64BD7" w:rsidP="00F64BD7">
      <w:pPr>
        <w:rPr>
          <w:iCs/>
        </w:rPr>
      </w:pPr>
      <w:r w:rsidRPr="00F64BD7">
        <w:rPr>
          <w:iCs/>
        </w:rPr>
        <w:t>Managing expectations, responsibilities and relationships</w:t>
      </w:r>
    </w:p>
    <w:p w14:paraId="1EF748EA" w14:textId="77777777" w:rsidR="00F64BD7" w:rsidRPr="00F64BD7" w:rsidRDefault="00F64BD7" w:rsidP="00F64BD7">
      <w:pPr>
        <w:rPr>
          <w:iCs/>
        </w:rPr>
      </w:pPr>
      <w:r w:rsidRPr="00F64BD7">
        <w:rPr>
          <w:iCs/>
        </w:rPr>
        <w:t>Planning and conducting research</w:t>
      </w:r>
    </w:p>
    <w:p w14:paraId="0FB5049D" w14:textId="77777777" w:rsidR="00F64BD7" w:rsidRPr="00F64BD7" w:rsidRDefault="00F64BD7" w:rsidP="00F64BD7">
      <w:pPr>
        <w:rPr>
          <w:iCs/>
        </w:rPr>
      </w:pPr>
      <w:r w:rsidRPr="00F64BD7">
        <w:rPr>
          <w:iCs/>
        </w:rPr>
        <w:t>Developing the researcher and enabling progress</w:t>
      </w:r>
    </w:p>
    <w:p w14:paraId="2E7EB914" w14:textId="77777777" w:rsidR="00F64BD7" w:rsidRPr="00F64BD7" w:rsidRDefault="00F64BD7" w:rsidP="00F64BD7">
      <w:pPr>
        <w:rPr>
          <w:iCs/>
        </w:rPr>
      </w:pPr>
      <w:r w:rsidRPr="00F64BD7">
        <w:rPr>
          <w:iCs/>
        </w:rPr>
        <w:t>Doctoral writing and effective feedback</w:t>
      </w:r>
    </w:p>
    <w:p w14:paraId="4E8EF707" w14:textId="77777777" w:rsidR="00F64BD7" w:rsidRPr="00F64BD7" w:rsidRDefault="00F64BD7" w:rsidP="00F64BD7">
      <w:pPr>
        <w:rPr>
          <w:iCs/>
        </w:rPr>
      </w:pPr>
      <w:r w:rsidRPr="00F64BD7">
        <w:rPr>
          <w:iCs/>
        </w:rPr>
        <w:t>Supporting your candidate</w:t>
      </w:r>
    </w:p>
    <w:p w14:paraId="5DA79B50" w14:textId="77777777" w:rsidR="00F64BD7" w:rsidRPr="00F64BD7" w:rsidRDefault="00F64BD7" w:rsidP="00F64BD7">
      <w:pPr>
        <w:rPr>
          <w:iCs/>
        </w:rPr>
      </w:pPr>
      <w:r w:rsidRPr="00F64BD7">
        <w:rPr>
          <w:iCs/>
        </w:rPr>
        <w:t>Preparing for completion and examination</w:t>
      </w:r>
    </w:p>
    <w:p w14:paraId="01FE28C1" w14:textId="77777777" w:rsidR="00F64BD7" w:rsidRDefault="00F64BD7" w:rsidP="00F64BD7">
      <w:pPr>
        <w:rPr>
          <w:iCs/>
        </w:rPr>
      </w:pPr>
      <w:r w:rsidRPr="00F64BD7">
        <w:rPr>
          <w:iCs/>
        </w:rPr>
        <w:t>Developing your supervisory practice</w:t>
      </w:r>
    </w:p>
    <w:p w14:paraId="77F45938" w14:textId="77777777" w:rsidR="009C7F01" w:rsidRDefault="009C7F01" w:rsidP="00F64BD7">
      <w:pPr>
        <w:rPr>
          <w:iCs/>
        </w:rPr>
      </w:pPr>
    </w:p>
    <w:p w14:paraId="24E8B9E9" w14:textId="6C11EBB6" w:rsidR="0068362C" w:rsidRPr="00F64BD7" w:rsidRDefault="0068362C" w:rsidP="00F64BD7">
      <w:pPr>
        <w:rPr>
          <w:iCs/>
        </w:rPr>
      </w:pPr>
      <w:r>
        <w:rPr>
          <w:iCs/>
        </w:rPr>
        <w:t>6/2022</w:t>
      </w:r>
    </w:p>
    <w:p w14:paraId="2AA5FB35" w14:textId="0E6E1BAE" w:rsidR="00B9308B" w:rsidRPr="009C7F01" w:rsidRDefault="00F64BD7" w:rsidP="00F64BD7">
      <w:pPr>
        <w:rPr>
          <w:b/>
          <w:bCs/>
          <w:iCs/>
        </w:rPr>
      </w:pPr>
      <w:r w:rsidRPr="009C7F01">
        <w:rPr>
          <w:b/>
          <w:bCs/>
          <w:iCs/>
        </w:rPr>
        <w:t>Navigating Brussels with ELLS (Euroleague for Life Sciences) 2022</w:t>
      </w:r>
    </w:p>
    <w:p w14:paraId="4EB29252" w14:textId="77777777" w:rsidR="00B9308B" w:rsidRPr="002E62F6" w:rsidRDefault="00B9308B" w:rsidP="00423F8E">
      <w:pPr>
        <w:rPr>
          <w:iCs/>
          <w:lang w:val="cs-CZ"/>
        </w:rPr>
      </w:pPr>
    </w:p>
    <w:p w14:paraId="2D243562" w14:textId="77777777" w:rsidR="00332F95" w:rsidRDefault="00332F95" w:rsidP="00544B65">
      <w:pPr>
        <w:rPr>
          <w:lang w:val="cs-CZ"/>
        </w:rPr>
      </w:pPr>
    </w:p>
    <w:p w14:paraId="3E981A71" w14:textId="19C4C773" w:rsidR="00544B65" w:rsidRDefault="00544B65" w:rsidP="00544B65">
      <w:pPr>
        <w:rPr>
          <w:lang w:val="cs-CZ"/>
        </w:rPr>
      </w:pPr>
      <w:r>
        <w:rPr>
          <w:lang w:val="cs-CZ"/>
        </w:rPr>
        <w:t>9/2020 – 1/2021</w:t>
      </w:r>
    </w:p>
    <w:p w14:paraId="6C3B36EB" w14:textId="77777777" w:rsidR="00544B65" w:rsidRDefault="00544B65" w:rsidP="00544B65">
      <w:pPr>
        <w:rPr>
          <w:b/>
          <w:bCs/>
          <w:lang w:val="cs-CZ"/>
        </w:rPr>
      </w:pPr>
      <w:r w:rsidRPr="00F64BD7">
        <w:rPr>
          <w:b/>
          <w:bCs/>
          <w:lang w:val="cs-CZ"/>
        </w:rPr>
        <w:t xml:space="preserve">AKK Accredited course – Medical laboratory methods </w:t>
      </w:r>
    </w:p>
    <w:p w14:paraId="55EBCF25" w14:textId="77777777" w:rsidR="00224E7A" w:rsidRDefault="00224E7A" w:rsidP="00544B65">
      <w:pPr>
        <w:rPr>
          <w:b/>
          <w:bCs/>
          <w:lang w:val="cs-CZ"/>
        </w:rPr>
      </w:pPr>
    </w:p>
    <w:p w14:paraId="40960FF4" w14:textId="77777777" w:rsidR="00721E00" w:rsidRDefault="00721E00" w:rsidP="00544B65">
      <w:pPr>
        <w:rPr>
          <w:b/>
          <w:bCs/>
          <w:lang w:val="cs-CZ"/>
        </w:rPr>
      </w:pPr>
    </w:p>
    <w:p w14:paraId="0085B6F0" w14:textId="77777777" w:rsidR="00721E00" w:rsidRDefault="00721E00" w:rsidP="00544B65">
      <w:pPr>
        <w:rPr>
          <w:b/>
          <w:bCs/>
          <w:lang w:val="cs-CZ"/>
        </w:rPr>
      </w:pPr>
    </w:p>
    <w:p w14:paraId="20F3C1B7" w14:textId="77777777" w:rsidR="00721E00" w:rsidRDefault="00721E00" w:rsidP="00544B65">
      <w:pPr>
        <w:rPr>
          <w:b/>
          <w:bCs/>
          <w:lang w:val="cs-CZ"/>
        </w:rPr>
      </w:pPr>
    </w:p>
    <w:p w14:paraId="29D11E6F" w14:textId="77777777" w:rsidR="00224E7A" w:rsidRPr="00F64BD7" w:rsidRDefault="00224E7A" w:rsidP="00544B65">
      <w:pPr>
        <w:rPr>
          <w:b/>
          <w:bCs/>
          <w:lang w:val="cs-CZ"/>
        </w:rPr>
      </w:pPr>
    </w:p>
    <w:p w14:paraId="219079A9" w14:textId="77777777" w:rsidR="00544B65" w:rsidRPr="00334298" w:rsidRDefault="00544B65" w:rsidP="00334298">
      <w:pPr>
        <w:rPr>
          <w:iCs/>
          <w:lang w:val="cs-CZ"/>
        </w:rPr>
      </w:pPr>
    </w:p>
    <w:p w14:paraId="3C47AB0D" w14:textId="77777777" w:rsidR="00EC1B55" w:rsidRPr="002E62F6" w:rsidRDefault="00526384" w:rsidP="00A64D96">
      <w:pPr>
        <w:pBdr>
          <w:top w:val="single" w:sz="4" w:space="1" w:color="auto"/>
        </w:pBdr>
        <w:rPr>
          <w:b/>
          <w:lang w:val="cs-CZ"/>
        </w:rPr>
      </w:pPr>
      <w:bookmarkStart w:id="0" w:name="_Hlk84879645"/>
      <w:r>
        <w:rPr>
          <w:b/>
          <w:lang w:val="cs-CZ"/>
        </w:rPr>
        <w:lastRenderedPageBreak/>
        <w:t>WORK EXPERIENCE</w:t>
      </w:r>
    </w:p>
    <w:bookmarkEnd w:id="0"/>
    <w:p w14:paraId="2479F800" w14:textId="77777777" w:rsidR="00EC1B55" w:rsidRDefault="00EC1B55" w:rsidP="00EC1B55">
      <w:pPr>
        <w:pBdr>
          <w:top w:val="single" w:sz="4" w:space="1" w:color="000000"/>
        </w:pBdr>
        <w:rPr>
          <w:sz w:val="16"/>
          <w:lang w:val="cs-CZ"/>
        </w:rPr>
      </w:pPr>
    </w:p>
    <w:p w14:paraId="1438E1B8" w14:textId="4A32C09F" w:rsidR="00FE3C57" w:rsidRDefault="00FE3C57" w:rsidP="0085351C">
      <w:pPr>
        <w:rPr>
          <w:lang w:val="cs-CZ"/>
        </w:rPr>
      </w:pPr>
      <w:r>
        <w:rPr>
          <w:lang w:val="cs-CZ"/>
        </w:rPr>
        <w:t>2/2022 – now</w:t>
      </w:r>
    </w:p>
    <w:p w14:paraId="1B587128" w14:textId="50C31D22" w:rsidR="00FE3C57" w:rsidRDefault="00FE3C57" w:rsidP="0085351C">
      <w:pPr>
        <w:rPr>
          <w:lang w:val="cs-CZ"/>
        </w:rPr>
      </w:pPr>
      <w:r>
        <w:rPr>
          <w:lang w:val="cs-CZ"/>
        </w:rPr>
        <w:t>Junior researcher, DRIFT-FOOD ERA Chair, Czech University of Life Sciences</w:t>
      </w:r>
    </w:p>
    <w:p w14:paraId="64EEFEF6" w14:textId="77777777" w:rsidR="00C10754" w:rsidRDefault="00C10754" w:rsidP="0085351C">
      <w:pPr>
        <w:rPr>
          <w:lang w:val="cs-CZ"/>
        </w:rPr>
      </w:pPr>
    </w:p>
    <w:p w14:paraId="04DEA5E8" w14:textId="77777777" w:rsidR="00C10754" w:rsidRDefault="00C10754" w:rsidP="00C10754">
      <w:pPr>
        <w:rPr>
          <w:lang w:val="cs-CZ"/>
        </w:rPr>
      </w:pPr>
      <w:r>
        <w:rPr>
          <w:lang w:val="cs-CZ"/>
        </w:rPr>
        <w:t>8/2020 – 07/2022</w:t>
      </w:r>
    </w:p>
    <w:p w14:paraId="1425B007" w14:textId="3F7217DC" w:rsidR="00C10754" w:rsidRDefault="00B11A50" w:rsidP="0085351C">
      <w:pPr>
        <w:rPr>
          <w:lang w:val="cs-CZ"/>
        </w:rPr>
      </w:pPr>
      <w:r>
        <w:rPr>
          <w:lang w:val="cs-CZ"/>
        </w:rPr>
        <w:t>Assistant professor, Department of Dairy, Fat and Cosmetics, UCT Prague</w:t>
      </w:r>
      <w:r w:rsidR="007547C6">
        <w:rPr>
          <w:lang w:val="cs-CZ"/>
        </w:rPr>
        <w:t xml:space="preserve">, </w:t>
      </w:r>
      <w:r w:rsidR="00C10754">
        <w:rPr>
          <w:lang w:val="cs-CZ"/>
        </w:rPr>
        <w:t>Main investigator of TACR (Technology Agency of the Czech Republic) Zeta, area of the application of the emulsion systems as the carriers of the bioactive substances</w:t>
      </w:r>
    </w:p>
    <w:p w14:paraId="5A4B4EE5" w14:textId="77777777" w:rsidR="00661746" w:rsidRDefault="00661746" w:rsidP="0085351C">
      <w:pPr>
        <w:rPr>
          <w:lang w:val="cs-CZ"/>
        </w:rPr>
      </w:pPr>
    </w:p>
    <w:p w14:paraId="77B5117B" w14:textId="176FD6FD" w:rsidR="00647E53" w:rsidRDefault="00647E53" w:rsidP="0085351C">
      <w:pPr>
        <w:rPr>
          <w:lang w:val="cs-CZ"/>
        </w:rPr>
      </w:pPr>
      <w:r>
        <w:rPr>
          <w:lang w:val="cs-CZ"/>
        </w:rPr>
        <w:t>6</w:t>
      </w:r>
      <w:r w:rsidRPr="00647E53">
        <w:rPr>
          <w:lang w:val="cs-CZ"/>
        </w:rPr>
        <w:t>/2021 – 1/2022</w:t>
      </w:r>
    </w:p>
    <w:p w14:paraId="2071A3F6" w14:textId="32F1293B" w:rsidR="00647E53" w:rsidRDefault="00FA3EF4" w:rsidP="0085351C">
      <w:pPr>
        <w:rPr>
          <w:lang w:val="cs-CZ"/>
        </w:rPr>
      </w:pPr>
      <w:r>
        <w:rPr>
          <w:lang w:val="cs-CZ"/>
        </w:rPr>
        <w:t>Biochemist, BBM</w:t>
      </w:r>
      <w:r w:rsidR="000B26F6">
        <w:rPr>
          <w:lang w:val="cs-CZ"/>
        </w:rPr>
        <w:t xml:space="preserve"> (The Bank of Biological Materials)</w:t>
      </w:r>
      <w:r>
        <w:rPr>
          <w:lang w:val="cs-CZ"/>
        </w:rPr>
        <w:t xml:space="preserve"> of </w:t>
      </w:r>
      <w:r w:rsidRPr="00A71382">
        <w:rPr>
          <w:lang w:val="cs-CZ"/>
        </w:rPr>
        <w:t>First Faculty of Medicine</w:t>
      </w:r>
      <w:r>
        <w:rPr>
          <w:lang w:val="cs-CZ"/>
        </w:rPr>
        <w:t xml:space="preserve"> and </w:t>
      </w:r>
      <w:r w:rsidR="00CE3515">
        <w:rPr>
          <w:lang w:val="cs-CZ"/>
        </w:rPr>
        <w:t xml:space="preserve">General </w:t>
      </w:r>
      <w:r w:rsidR="00D13416">
        <w:rPr>
          <w:lang w:val="cs-CZ"/>
        </w:rPr>
        <w:t xml:space="preserve">University </w:t>
      </w:r>
      <w:r w:rsidR="00CE3515">
        <w:rPr>
          <w:lang w:val="cs-CZ"/>
        </w:rPr>
        <w:t>Hospital</w:t>
      </w:r>
      <w:r w:rsidR="00D13416">
        <w:rPr>
          <w:lang w:val="cs-CZ"/>
        </w:rPr>
        <w:t xml:space="preserve"> in Prague</w:t>
      </w:r>
    </w:p>
    <w:p w14:paraId="317F6B7B" w14:textId="77777777" w:rsidR="00FE3C57" w:rsidRDefault="00FE3C57" w:rsidP="0085351C">
      <w:pPr>
        <w:rPr>
          <w:lang w:val="cs-CZ"/>
        </w:rPr>
      </w:pPr>
    </w:p>
    <w:p w14:paraId="762BEF83" w14:textId="69845189" w:rsidR="0085351C" w:rsidRPr="00A71382" w:rsidRDefault="0085351C" w:rsidP="0085351C">
      <w:pPr>
        <w:rPr>
          <w:lang w:val="cs-CZ"/>
        </w:rPr>
      </w:pPr>
      <w:r w:rsidRPr="00A71382">
        <w:rPr>
          <w:lang w:val="cs-CZ"/>
        </w:rPr>
        <w:t xml:space="preserve">5/2021 – </w:t>
      </w:r>
      <w:r w:rsidR="00FE3C57">
        <w:rPr>
          <w:lang w:val="cs-CZ"/>
        </w:rPr>
        <w:t>1/2022</w:t>
      </w:r>
    </w:p>
    <w:p w14:paraId="0E907ACA" w14:textId="606FBB69" w:rsidR="0085351C" w:rsidRDefault="0085351C" w:rsidP="00EC1B55">
      <w:pPr>
        <w:rPr>
          <w:lang w:val="cs-CZ"/>
        </w:rPr>
      </w:pPr>
      <w:bookmarkStart w:id="1" w:name="_Hlk84585640"/>
      <w:r w:rsidRPr="00A71382">
        <w:rPr>
          <w:lang w:val="cs-CZ"/>
        </w:rPr>
        <w:t xml:space="preserve">Researcher, </w:t>
      </w:r>
      <w:r w:rsidR="00D35AD2" w:rsidRPr="00A71382">
        <w:rPr>
          <w:lang w:val="cs-CZ"/>
        </w:rPr>
        <w:t xml:space="preserve">Laboratory of </w:t>
      </w:r>
      <w:r w:rsidR="00E542B4">
        <w:rPr>
          <w:lang w:val="cs-CZ"/>
        </w:rPr>
        <w:t>New Biomarkers</w:t>
      </w:r>
      <w:r w:rsidR="00E3274B" w:rsidRPr="00A71382">
        <w:rPr>
          <w:lang w:val="cs-CZ"/>
        </w:rPr>
        <w:t xml:space="preserve">, </w:t>
      </w:r>
      <w:r w:rsidRPr="00A71382">
        <w:rPr>
          <w:lang w:val="cs-CZ"/>
        </w:rPr>
        <w:t>First Faculty of Medicine, Charles University</w:t>
      </w:r>
      <w:r w:rsidR="00150AD1">
        <w:rPr>
          <w:lang w:val="cs-CZ"/>
        </w:rPr>
        <w:t xml:space="preserve"> </w:t>
      </w:r>
      <w:r w:rsidR="00150AD1" w:rsidRPr="00150AD1">
        <w:rPr>
          <w:lang w:val="cs-CZ"/>
        </w:rPr>
        <w:t>and General University Hospital in Prague</w:t>
      </w:r>
    </w:p>
    <w:bookmarkEnd w:id="1"/>
    <w:p w14:paraId="57C35725" w14:textId="77777777" w:rsidR="0085351C" w:rsidRDefault="0085351C" w:rsidP="00EC1B55">
      <w:pPr>
        <w:rPr>
          <w:lang w:val="cs-CZ"/>
        </w:rPr>
      </w:pPr>
    </w:p>
    <w:p w14:paraId="7BF31662" w14:textId="77777777" w:rsidR="00657EC5" w:rsidRDefault="00C40C23" w:rsidP="00EC1B55">
      <w:pPr>
        <w:rPr>
          <w:lang w:val="cs-CZ"/>
        </w:rPr>
      </w:pPr>
      <w:r>
        <w:rPr>
          <w:lang w:val="cs-CZ"/>
        </w:rPr>
        <w:t xml:space="preserve">5/2020 – </w:t>
      </w:r>
      <w:r w:rsidR="0085351C">
        <w:rPr>
          <w:lang w:val="cs-CZ"/>
        </w:rPr>
        <w:t>4/2021</w:t>
      </w:r>
    </w:p>
    <w:p w14:paraId="37AE95AE" w14:textId="285B8B62" w:rsidR="00C40C23" w:rsidRDefault="004D5219" w:rsidP="00EC1B55">
      <w:pPr>
        <w:rPr>
          <w:lang w:val="cs-CZ"/>
        </w:rPr>
      </w:pPr>
      <w:r>
        <w:rPr>
          <w:lang w:val="cs-CZ"/>
        </w:rPr>
        <w:t>B</w:t>
      </w:r>
      <w:r w:rsidR="007647D7">
        <w:rPr>
          <w:lang w:val="cs-CZ"/>
        </w:rPr>
        <w:t>ioanalyst</w:t>
      </w:r>
      <w:r>
        <w:rPr>
          <w:lang w:val="cs-CZ"/>
        </w:rPr>
        <w:t>, C</w:t>
      </w:r>
      <w:r w:rsidR="007647D7">
        <w:rPr>
          <w:lang w:val="cs-CZ"/>
        </w:rPr>
        <w:t>linical laboratory</w:t>
      </w:r>
      <w:r w:rsidR="00572E40">
        <w:rPr>
          <w:lang w:val="cs-CZ"/>
        </w:rPr>
        <w:t xml:space="preserve"> Citylab, Seydlerova 8, Prague 5</w:t>
      </w:r>
    </w:p>
    <w:p w14:paraId="7B9B8143" w14:textId="77777777" w:rsidR="00E02FC4" w:rsidRDefault="00E02FC4" w:rsidP="00EC1B55">
      <w:pPr>
        <w:rPr>
          <w:lang w:val="cs-CZ"/>
        </w:rPr>
      </w:pPr>
    </w:p>
    <w:p w14:paraId="17BAEB37" w14:textId="77777777" w:rsidR="005B1771" w:rsidRDefault="005B1771" w:rsidP="00EC1B55">
      <w:pPr>
        <w:rPr>
          <w:lang w:val="cs-CZ"/>
        </w:rPr>
      </w:pPr>
      <w:r>
        <w:rPr>
          <w:lang w:val="cs-CZ"/>
        </w:rPr>
        <w:t xml:space="preserve">12/2019 – 4/2020 </w:t>
      </w:r>
    </w:p>
    <w:p w14:paraId="78DE6AD4" w14:textId="29991BF8" w:rsidR="005B1771" w:rsidRDefault="00DF656B" w:rsidP="00EC1B55">
      <w:pPr>
        <w:rPr>
          <w:lang w:val="cs-CZ"/>
        </w:rPr>
      </w:pPr>
      <w:r>
        <w:rPr>
          <w:lang w:val="cs-CZ"/>
        </w:rPr>
        <w:t>Assistant professor</w:t>
      </w:r>
      <w:r w:rsidR="009B5346">
        <w:rPr>
          <w:lang w:val="cs-CZ"/>
        </w:rPr>
        <w:t xml:space="preserve">, </w:t>
      </w:r>
      <w:r w:rsidR="00E32CC4">
        <w:rPr>
          <w:lang w:val="cs-CZ"/>
        </w:rPr>
        <w:t>Department of Dairy, Fat and Cosmetics, UCT Prague</w:t>
      </w:r>
    </w:p>
    <w:p w14:paraId="07B53CA8" w14:textId="77777777" w:rsidR="005B1771" w:rsidRDefault="005B1771" w:rsidP="00EC1B55">
      <w:pPr>
        <w:rPr>
          <w:lang w:val="cs-CZ"/>
        </w:rPr>
      </w:pPr>
    </w:p>
    <w:p w14:paraId="4EE4B366" w14:textId="77777777" w:rsidR="005B1771" w:rsidRDefault="00AB729F" w:rsidP="00EC1B55">
      <w:pPr>
        <w:rPr>
          <w:lang w:val="cs-CZ"/>
        </w:rPr>
      </w:pPr>
      <w:r>
        <w:rPr>
          <w:lang w:val="cs-CZ"/>
        </w:rPr>
        <w:t>9</w:t>
      </w:r>
      <w:r w:rsidR="00FC5441">
        <w:rPr>
          <w:lang w:val="cs-CZ"/>
        </w:rPr>
        <w:t>/2015</w:t>
      </w:r>
      <w:r w:rsidR="005B1771">
        <w:rPr>
          <w:lang w:val="cs-CZ"/>
        </w:rPr>
        <w:t xml:space="preserve"> – 11/2019</w:t>
      </w:r>
    </w:p>
    <w:p w14:paraId="36C33D00" w14:textId="17CD773D" w:rsidR="005B1771" w:rsidRDefault="00DF656B" w:rsidP="00423F8E">
      <w:pPr>
        <w:rPr>
          <w:lang w:val="cs-CZ"/>
        </w:rPr>
      </w:pPr>
      <w:r>
        <w:rPr>
          <w:lang w:val="cs-CZ"/>
        </w:rPr>
        <w:t>Researcher</w:t>
      </w:r>
      <w:r w:rsidR="009B5346">
        <w:rPr>
          <w:lang w:val="cs-CZ"/>
        </w:rPr>
        <w:t xml:space="preserve">, </w:t>
      </w:r>
      <w:r w:rsidR="00E32CC4">
        <w:rPr>
          <w:lang w:val="cs-CZ"/>
        </w:rPr>
        <w:t>Department of Dairy, Fat and Cosmetics, UCT Prague</w:t>
      </w:r>
    </w:p>
    <w:p w14:paraId="50693922" w14:textId="77777777" w:rsidR="008D28C5" w:rsidRPr="00065456" w:rsidRDefault="008D28C5" w:rsidP="00423F8E">
      <w:pPr>
        <w:rPr>
          <w:lang w:val="cs-CZ"/>
        </w:rPr>
      </w:pPr>
    </w:p>
    <w:p w14:paraId="7B0806E2" w14:textId="7F788614" w:rsidR="00423F8E" w:rsidRPr="00F07CBE" w:rsidRDefault="00051384" w:rsidP="00F07CBE">
      <w:pPr>
        <w:pBdr>
          <w:top w:val="single" w:sz="4" w:space="1" w:color="000000"/>
          <w:bottom w:val="single" w:sz="4" w:space="1" w:color="000000"/>
        </w:pBdr>
        <w:rPr>
          <w:b/>
          <w:lang w:val="cs-CZ"/>
        </w:rPr>
      </w:pPr>
      <w:r>
        <w:rPr>
          <w:b/>
          <w:lang w:val="cs-CZ"/>
        </w:rPr>
        <w:t xml:space="preserve">GRANTS AND SCIENTIFIC PROJECTS </w:t>
      </w:r>
    </w:p>
    <w:p w14:paraId="412B5CBE" w14:textId="77777777" w:rsidR="00F07CBE" w:rsidRDefault="00F07CBE" w:rsidP="00F07CBE">
      <w:pPr>
        <w:tabs>
          <w:tab w:val="left" w:pos="2775"/>
        </w:tabs>
        <w:rPr>
          <w:lang w:val="cs-CZ"/>
        </w:rPr>
      </w:pPr>
    </w:p>
    <w:p w14:paraId="5746E9B8" w14:textId="6A30B1E9" w:rsidR="00BC045C" w:rsidRPr="00BC045C" w:rsidRDefault="00BC045C" w:rsidP="00F07CBE">
      <w:pPr>
        <w:tabs>
          <w:tab w:val="left" w:pos="2775"/>
        </w:tabs>
        <w:rPr>
          <w:b/>
          <w:bCs/>
          <w:lang w:val="cs-CZ"/>
        </w:rPr>
      </w:pPr>
      <w:r w:rsidRPr="00BC045C">
        <w:rPr>
          <w:b/>
          <w:bCs/>
          <w:lang w:val="cs-CZ"/>
        </w:rPr>
        <w:t>Main investigator:</w:t>
      </w:r>
    </w:p>
    <w:p w14:paraId="6AFFB556" w14:textId="4DBC9903" w:rsidR="00051384" w:rsidRDefault="00051384" w:rsidP="00F07CBE">
      <w:pPr>
        <w:tabs>
          <w:tab w:val="left" w:pos="2775"/>
        </w:tabs>
        <w:rPr>
          <w:lang w:val="cs-CZ"/>
        </w:rPr>
      </w:pPr>
      <w:r>
        <w:rPr>
          <w:lang w:val="cs-CZ"/>
        </w:rPr>
        <w:t>TACR (Technology Agency of the Czech Republic) Zeta, area of the application of the emulsion systems as the carriers of the bioactive substance</w:t>
      </w:r>
      <w:r w:rsidR="005F1B7E">
        <w:rPr>
          <w:lang w:val="cs-CZ"/>
        </w:rPr>
        <w:t xml:space="preserve"> </w:t>
      </w:r>
    </w:p>
    <w:p w14:paraId="6BFB0579" w14:textId="77777777" w:rsidR="00F07CBE" w:rsidRDefault="00F07CBE" w:rsidP="00F07CBE">
      <w:pPr>
        <w:tabs>
          <w:tab w:val="left" w:pos="2775"/>
        </w:tabs>
        <w:rPr>
          <w:lang w:val="cs-CZ"/>
        </w:rPr>
      </w:pPr>
    </w:p>
    <w:p w14:paraId="6EE40135" w14:textId="28994AD9" w:rsidR="00051384" w:rsidRDefault="00F07CBE" w:rsidP="00F07CBE">
      <w:r>
        <w:t>IGA</w:t>
      </w:r>
      <w:r w:rsidR="00051384">
        <w:t xml:space="preserve"> </w:t>
      </w:r>
      <w:r>
        <w:t>(</w:t>
      </w:r>
      <w:r w:rsidR="00051384">
        <w:t xml:space="preserve">Internal Grant </w:t>
      </w:r>
      <w:r w:rsidR="00C81477">
        <w:t>Agency</w:t>
      </w:r>
      <w:r w:rsidR="00051384">
        <w:t xml:space="preserve"> UCT</w:t>
      </w:r>
      <w:r w:rsidR="00E371E1">
        <w:t xml:space="preserve"> Prague</w:t>
      </w:r>
      <w:r>
        <w:t>)</w:t>
      </w:r>
      <w:r w:rsidR="00051384">
        <w:t>:</w:t>
      </w:r>
    </w:p>
    <w:p w14:paraId="3C0F3368" w14:textId="77777777" w:rsidR="00051384" w:rsidRDefault="00051384" w:rsidP="00051384">
      <w:r w:rsidRPr="00CE0A42">
        <w:t>Pressing of flax and hemp seeds for the preparation of functional foods</w:t>
      </w:r>
    </w:p>
    <w:p w14:paraId="2E33FF03" w14:textId="77777777" w:rsidR="00051384" w:rsidRDefault="00051384" w:rsidP="00051384">
      <w:r w:rsidRPr="00CE0A42">
        <w:t>Use of flax fibre in preparation of multiple emulsions w/o/w</w:t>
      </w:r>
    </w:p>
    <w:p w14:paraId="1BCAF4F4" w14:textId="77777777" w:rsidR="00051384" w:rsidRDefault="00051384" w:rsidP="00051384">
      <w:r w:rsidRPr="00CE0A42">
        <w:t>Preparation of functional yoghurts with w/o/w multiple emulsion</w:t>
      </w:r>
    </w:p>
    <w:p w14:paraId="1CE0A65E" w14:textId="77777777" w:rsidR="00BA5D2A" w:rsidRDefault="00BA5D2A" w:rsidP="00BA5D2A">
      <w:pPr>
        <w:pBdr>
          <w:bottom w:val="single" w:sz="4" w:space="31" w:color="000000"/>
        </w:pBdr>
        <w:tabs>
          <w:tab w:val="left" w:pos="2775"/>
        </w:tabs>
        <w:rPr>
          <w:lang w:val="cs-CZ"/>
        </w:rPr>
      </w:pPr>
    </w:p>
    <w:p w14:paraId="715B2050" w14:textId="54D2166E" w:rsidR="00BA5D2A" w:rsidRPr="002E62F6" w:rsidRDefault="003F6B54" w:rsidP="00BA5D2A">
      <w:pPr>
        <w:rPr>
          <w:b/>
          <w:lang w:val="cs-CZ"/>
        </w:rPr>
      </w:pPr>
      <w:r>
        <w:rPr>
          <w:b/>
          <w:lang w:val="cs-CZ"/>
        </w:rPr>
        <w:t xml:space="preserve">MEMBERSHIP AND </w:t>
      </w:r>
      <w:r w:rsidR="00777854">
        <w:rPr>
          <w:b/>
          <w:lang w:val="cs-CZ"/>
        </w:rPr>
        <w:t>TEACHING</w:t>
      </w:r>
    </w:p>
    <w:p w14:paraId="4FF397CB" w14:textId="77777777" w:rsidR="00BA5D2A" w:rsidRPr="002E62F6" w:rsidRDefault="00BA5D2A" w:rsidP="00BA5D2A">
      <w:pPr>
        <w:pBdr>
          <w:top w:val="single" w:sz="4" w:space="1" w:color="000000"/>
        </w:pBdr>
        <w:rPr>
          <w:lang w:val="cs-CZ"/>
        </w:rPr>
      </w:pPr>
    </w:p>
    <w:p w14:paraId="29AF0174" w14:textId="3090DD71" w:rsidR="00BA5D2A" w:rsidRDefault="00031F84" w:rsidP="003F45B4">
      <w:pPr>
        <w:pBdr>
          <w:bottom w:val="single" w:sz="4" w:space="31" w:color="000000"/>
        </w:pBdr>
        <w:tabs>
          <w:tab w:val="left" w:pos="2775"/>
        </w:tabs>
      </w:pPr>
      <w:r>
        <w:rPr>
          <w:b/>
          <w:bCs/>
        </w:rPr>
        <w:t>Subject-are</w:t>
      </w:r>
      <w:r w:rsidR="00E42A57">
        <w:rPr>
          <w:b/>
          <w:bCs/>
        </w:rPr>
        <w:t>a</w:t>
      </w:r>
      <w:r>
        <w:rPr>
          <w:b/>
          <w:bCs/>
        </w:rPr>
        <w:t xml:space="preserve"> b</w:t>
      </w:r>
      <w:r w:rsidR="00571936" w:rsidRPr="00E86743">
        <w:rPr>
          <w:b/>
          <w:bCs/>
        </w:rPr>
        <w:t>oard member:</w:t>
      </w:r>
      <w:r w:rsidR="00571936" w:rsidRPr="00571936">
        <w:t xml:space="preserve"> Food and Nutrition</w:t>
      </w:r>
    </w:p>
    <w:p w14:paraId="026A2862" w14:textId="77777777" w:rsidR="00E86743" w:rsidRDefault="00E86743" w:rsidP="003F45B4">
      <w:pPr>
        <w:pBdr>
          <w:bottom w:val="single" w:sz="4" w:space="31" w:color="000000"/>
        </w:pBdr>
        <w:tabs>
          <w:tab w:val="left" w:pos="2775"/>
        </w:tabs>
      </w:pPr>
    </w:p>
    <w:p w14:paraId="75907AD0" w14:textId="77777777" w:rsidR="00C81477" w:rsidRDefault="00C81477" w:rsidP="00E86743">
      <w:pPr>
        <w:pBdr>
          <w:bottom w:val="single" w:sz="4" w:space="31" w:color="000000"/>
        </w:pBdr>
        <w:tabs>
          <w:tab w:val="left" w:pos="2775"/>
        </w:tabs>
        <w:rPr>
          <w:b/>
          <w:bCs/>
        </w:rPr>
      </w:pPr>
    </w:p>
    <w:p w14:paraId="0DCB247A" w14:textId="1BD92C98" w:rsidR="00E86743" w:rsidRDefault="00E86743" w:rsidP="00E86743">
      <w:pPr>
        <w:pBdr>
          <w:bottom w:val="single" w:sz="4" w:space="31" w:color="000000"/>
        </w:pBdr>
        <w:tabs>
          <w:tab w:val="left" w:pos="2775"/>
        </w:tabs>
        <w:rPr>
          <w:b/>
          <w:bCs/>
        </w:rPr>
      </w:pPr>
      <w:r w:rsidRPr="00E86743">
        <w:rPr>
          <w:b/>
          <w:bCs/>
        </w:rPr>
        <w:t>Teaching at CZU:</w:t>
      </w:r>
    </w:p>
    <w:p w14:paraId="5D4FE4EB" w14:textId="27CDB819" w:rsidR="00125E2F" w:rsidRPr="00E86743" w:rsidRDefault="00125E2F" w:rsidP="00E86743">
      <w:pPr>
        <w:pBdr>
          <w:bottom w:val="single" w:sz="4" w:space="31" w:color="000000"/>
        </w:pBdr>
        <w:tabs>
          <w:tab w:val="left" w:pos="2775"/>
        </w:tabs>
        <w:rPr>
          <w:b/>
          <w:bCs/>
        </w:rPr>
      </w:pPr>
      <w:r>
        <w:rPr>
          <w:b/>
          <w:bCs/>
        </w:rPr>
        <w:t>2022 - now</w:t>
      </w:r>
    </w:p>
    <w:p w14:paraId="454302FC" w14:textId="6113EBA9" w:rsidR="00E86743" w:rsidRDefault="00E86743" w:rsidP="00E86743">
      <w:pPr>
        <w:pBdr>
          <w:bottom w:val="single" w:sz="4" w:space="31" w:color="000000"/>
        </w:pBdr>
        <w:tabs>
          <w:tab w:val="left" w:pos="2775"/>
        </w:tabs>
      </w:pPr>
      <w:r>
        <w:t>AQA61E Food Technology and Processing of Plant Products</w:t>
      </w:r>
      <w:r w:rsidR="0092533E">
        <w:t xml:space="preserve"> - </w:t>
      </w:r>
      <w:r w:rsidR="00A07F1B">
        <w:t>guarantor</w:t>
      </w:r>
    </w:p>
    <w:p w14:paraId="36D64CE6" w14:textId="77777777" w:rsidR="00E86743" w:rsidRDefault="00E86743" w:rsidP="00E86743">
      <w:pPr>
        <w:pBdr>
          <w:bottom w:val="single" w:sz="4" w:space="31" w:color="000000"/>
        </w:pBdr>
        <w:tabs>
          <w:tab w:val="left" w:pos="2775"/>
        </w:tabs>
      </w:pPr>
      <w:r>
        <w:t>AQA44E Fundamentals of Quality Control of Animal Products</w:t>
      </w:r>
    </w:p>
    <w:p w14:paraId="5650D4BE" w14:textId="77777777" w:rsidR="00E86743" w:rsidRDefault="00E86743" w:rsidP="00E86743">
      <w:pPr>
        <w:pBdr>
          <w:bottom w:val="single" w:sz="4" w:space="31" w:color="000000"/>
        </w:pBdr>
        <w:tabs>
          <w:tab w:val="left" w:pos="2775"/>
        </w:tabs>
      </w:pPr>
      <w:r>
        <w:t xml:space="preserve">AQA62E Advanced Technology in Food Processing  </w:t>
      </w:r>
    </w:p>
    <w:p w14:paraId="62BFF307" w14:textId="77777777" w:rsidR="00120055" w:rsidRDefault="00120055" w:rsidP="00E86743">
      <w:pPr>
        <w:pBdr>
          <w:bottom w:val="single" w:sz="4" w:space="31" w:color="000000"/>
        </w:pBdr>
        <w:tabs>
          <w:tab w:val="left" w:pos="2775"/>
        </w:tabs>
      </w:pPr>
    </w:p>
    <w:p w14:paraId="4F27D063" w14:textId="33347462" w:rsidR="00D42E6C" w:rsidRPr="00A07F1B" w:rsidRDefault="006E48CC" w:rsidP="00E86743">
      <w:pPr>
        <w:pBdr>
          <w:bottom w:val="single" w:sz="4" w:space="31" w:color="000000"/>
        </w:pBdr>
        <w:tabs>
          <w:tab w:val="left" w:pos="2775"/>
        </w:tabs>
        <w:rPr>
          <w:b/>
          <w:bCs/>
        </w:rPr>
      </w:pPr>
      <w:r w:rsidRPr="00A07F1B">
        <w:rPr>
          <w:b/>
          <w:bCs/>
        </w:rPr>
        <w:t>Developing new courses for the upcoming academic y</w:t>
      </w:r>
      <w:r w:rsidR="00120055" w:rsidRPr="00A07F1B">
        <w:rPr>
          <w:b/>
          <w:bCs/>
        </w:rPr>
        <w:t>ear:</w:t>
      </w:r>
    </w:p>
    <w:p w14:paraId="0F3A2E4E" w14:textId="74BBD1D7" w:rsidR="00120055" w:rsidRDefault="00D42E6C" w:rsidP="00E86743">
      <w:pPr>
        <w:pBdr>
          <w:bottom w:val="single" w:sz="4" w:space="31" w:color="000000"/>
        </w:pBdr>
        <w:tabs>
          <w:tab w:val="left" w:pos="2775"/>
        </w:tabs>
      </w:pPr>
      <w:r>
        <w:t>Základy koloidních systémů v potravinách</w:t>
      </w:r>
      <w:r w:rsidR="004425F0">
        <w:t xml:space="preserve"> - guarantor</w:t>
      </w:r>
    </w:p>
    <w:p w14:paraId="61CF0859" w14:textId="6F948523" w:rsidR="00120055" w:rsidRDefault="00443CAA" w:rsidP="00E86743">
      <w:pPr>
        <w:pBdr>
          <w:bottom w:val="single" w:sz="4" w:space="31" w:color="000000"/>
        </w:pBdr>
        <w:tabs>
          <w:tab w:val="left" w:pos="2775"/>
        </w:tabs>
      </w:pPr>
      <w:r>
        <w:t>Fundamentals of Technology a</w:t>
      </w:r>
      <w:r w:rsidR="00DE4A96">
        <w:t>nd Quality of Dairy Products</w:t>
      </w:r>
      <w:r w:rsidR="004425F0">
        <w:t xml:space="preserve"> - guarantor</w:t>
      </w:r>
    </w:p>
    <w:p w14:paraId="75FE57E9" w14:textId="77777777" w:rsidR="00E86743" w:rsidRDefault="00E86743" w:rsidP="00E86743">
      <w:pPr>
        <w:pBdr>
          <w:bottom w:val="single" w:sz="4" w:space="31" w:color="000000"/>
        </w:pBdr>
        <w:tabs>
          <w:tab w:val="left" w:pos="2775"/>
        </w:tabs>
      </w:pPr>
    </w:p>
    <w:p w14:paraId="7CA342FB" w14:textId="6BD4EB2D" w:rsidR="00E52D05" w:rsidRDefault="00E52D05" w:rsidP="00E52D05">
      <w:pPr>
        <w:pBdr>
          <w:bottom w:val="single" w:sz="4" w:space="31" w:color="000000"/>
        </w:pBdr>
        <w:tabs>
          <w:tab w:val="left" w:pos="2775"/>
        </w:tabs>
        <w:rPr>
          <w:b/>
          <w:bCs/>
        </w:rPr>
      </w:pPr>
      <w:r w:rsidRPr="00E86743">
        <w:rPr>
          <w:b/>
          <w:bCs/>
        </w:rPr>
        <w:t xml:space="preserve">Teaching at </w:t>
      </w:r>
      <w:r w:rsidR="0007104D">
        <w:rPr>
          <w:b/>
          <w:bCs/>
        </w:rPr>
        <w:t xml:space="preserve">the </w:t>
      </w:r>
      <w:r>
        <w:rPr>
          <w:b/>
          <w:bCs/>
        </w:rPr>
        <w:t>University of Chemistry and Technology</w:t>
      </w:r>
      <w:r w:rsidRPr="00E86743">
        <w:rPr>
          <w:b/>
          <w:bCs/>
        </w:rPr>
        <w:t>:</w:t>
      </w:r>
    </w:p>
    <w:p w14:paraId="5013A02E" w14:textId="66698998" w:rsidR="00125E2F" w:rsidRPr="00E86743" w:rsidRDefault="00125E2F" w:rsidP="00E52D05">
      <w:pPr>
        <w:pBdr>
          <w:bottom w:val="single" w:sz="4" w:space="31" w:color="000000"/>
        </w:pBdr>
        <w:tabs>
          <w:tab w:val="left" w:pos="2775"/>
        </w:tabs>
        <w:rPr>
          <w:b/>
          <w:bCs/>
        </w:rPr>
      </w:pPr>
      <w:r>
        <w:rPr>
          <w:b/>
          <w:bCs/>
        </w:rPr>
        <w:t>2015-2020</w:t>
      </w:r>
    </w:p>
    <w:p w14:paraId="551E57C4" w14:textId="2DA40C35" w:rsidR="00A01DE6" w:rsidRDefault="003A6176" w:rsidP="00E86743">
      <w:pPr>
        <w:pBdr>
          <w:bottom w:val="single" w:sz="4" w:space="31" w:color="000000"/>
        </w:pBdr>
        <w:tabs>
          <w:tab w:val="left" w:pos="2775"/>
        </w:tabs>
      </w:pPr>
      <w:r>
        <w:t>Food Technology</w:t>
      </w:r>
    </w:p>
    <w:p w14:paraId="53ABDCBF" w14:textId="75FF201C" w:rsidR="0068096E" w:rsidRDefault="0068096E" w:rsidP="00E86743">
      <w:pPr>
        <w:pBdr>
          <w:bottom w:val="single" w:sz="4" w:space="31" w:color="000000"/>
        </w:pBdr>
        <w:tabs>
          <w:tab w:val="left" w:pos="2775"/>
        </w:tabs>
      </w:pPr>
      <w:r>
        <w:t>Dairy Technology</w:t>
      </w:r>
    </w:p>
    <w:p w14:paraId="31C4043B" w14:textId="3375DF4E" w:rsidR="008F2D5E" w:rsidRDefault="0068096E" w:rsidP="00E86743">
      <w:pPr>
        <w:pBdr>
          <w:bottom w:val="single" w:sz="4" w:space="31" w:color="000000"/>
        </w:pBdr>
        <w:tabs>
          <w:tab w:val="left" w:pos="2775"/>
        </w:tabs>
      </w:pPr>
      <w:r>
        <w:t xml:space="preserve">Physical </w:t>
      </w:r>
      <w:r w:rsidR="00590164">
        <w:t>Properties</w:t>
      </w:r>
      <w:r w:rsidR="007D5450">
        <w:t xml:space="preserve"> of Food Product</w:t>
      </w:r>
      <w:r w:rsidR="00590164">
        <w:t>s</w:t>
      </w:r>
    </w:p>
    <w:p w14:paraId="647DD678" w14:textId="10805F0B" w:rsidR="00590164" w:rsidRDefault="00590164" w:rsidP="00E86743">
      <w:pPr>
        <w:pBdr>
          <w:bottom w:val="single" w:sz="4" w:space="31" w:color="000000"/>
        </w:pBdr>
        <w:tabs>
          <w:tab w:val="left" w:pos="2775"/>
        </w:tabs>
      </w:pPr>
      <w:r>
        <w:t>Practical Laboratory of Food Technology</w:t>
      </w:r>
    </w:p>
    <w:p w14:paraId="7AB10E26" w14:textId="4ABA65C3" w:rsidR="00590164" w:rsidRDefault="00590164" w:rsidP="00E86743">
      <w:pPr>
        <w:pBdr>
          <w:bottom w:val="single" w:sz="4" w:space="31" w:color="000000"/>
        </w:pBdr>
        <w:tabs>
          <w:tab w:val="left" w:pos="2775"/>
        </w:tabs>
      </w:pPr>
      <w:r>
        <w:t>Practical Laboratory of Physical Food Properties</w:t>
      </w:r>
    </w:p>
    <w:p w14:paraId="38737306" w14:textId="2649117E" w:rsidR="00A01DE6" w:rsidRPr="00214A2F" w:rsidRDefault="00214A2F" w:rsidP="00214A2F">
      <w:pPr>
        <w:pBdr>
          <w:bottom w:val="single" w:sz="4" w:space="1" w:color="auto"/>
        </w:pBdr>
        <w:rPr>
          <w:b/>
          <w:lang w:val="cs-CZ"/>
        </w:rPr>
      </w:pPr>
      <w:r>
        <w:rPr>
          <w:b/>
          <w:lang w:val="cs-CZ"/>
        </w:rPr>
        <w:t>SUPERVISIONS OF STUDENTS</w:t>
      </w:r>
    </w:p>
    <w:p w14:paraId="76CB2038" w14:textId="77777777" w:rsidR="008D28C5" w:rsidRDefault="008D28C5" w:rsidP="00E86743">
      <w:pPr>
        <w:pBdr>
          <w:bottom w:val="single" w:sz="4" w:space="31" w:color="000000"/>
        </w:pBdr>
        <w:tabs>
          <w:tab w:val="left" w:pos="2775"/>
        </w:tabs>
        <w:rPr>
          <w:b/>
          <w:bCs/>
        </w:rPr>
      </w:pPr>
    </w:p>
    <w:p w14:paraId="397F6C26" w14:textId="0DCFC9AB" w:rsidR="00E86743" w:rsidRPr="00E86743" w:rsidRDefault="00E86743" w:rsidP="00E86743">
      <w:pPr>
        <w:pBdr>
          <w:bottom w:val="single" w:sz="4" w:space="31" w:color="000000"/>
        </w:pBdr>
        <w:tabs>
          <w:tab w:val="left" w:pos="2775"/>
        </w:tabs>
        <w:rPr>
          <w:b/>
          <w:bCs/>
        </w:rPr>
      </w:pPr>
      <w:r w:rsidRPr="00E86743">
        <w:rPr>
          <w:b/>
          <w:bCs/>
        </w:rPr>
        <w:t>Currently supervised students</w:t>
      </w:r>
      <w:r w:rsidR="00400B9F">
        <w:rPr>
          <w:b/>
          <w:bCs/>
        </w:rPr>
        <w:t xml:space="preserve"> at CZU</w:t>
      </w:r>
      <w:r w:rsidRPr="00E86743">
        <w:rPr>
          <w:b/>
          <w:bCs/>
        </w:rPr>
        <w:t>:</w:t>
      </w:r>
    </w:p>
    <w:p w14:paraId="6864B3DC" w14:textId="77777777" w:rsidR="00E86743" w:rsidRDefault="00E86743" w:rsidP="00E86743">
      <w:pPr>
        <w:pBdr>
          <w:bottom w:val="single" w:sz="4" w:space="31" w:color="000000"/>
        </w:pBdr>
        <w:tabs>
          <w:tab w:val="left" w:pos="2775"/>
        </w:tabs>
      </w:pPr>
      <w:r>
        <w:t>Bc.: 4</w:t>
      </w:r>
    </w:p>
    <w:p w14:paraId="7A54F8C1" w14:textId="555B265B" w:rsidR="00E86743" w:rsidRDefault="00E86743" w:rsidP="00E86743">
      <w:pPr>
        <w:pBdr>
          <w:bottom w:val="single" w:sz="4" w:space="31" w:color="000000"/>
        </w:pBdr>
        <w:tabs>
          <w:tab w:val="left" w:pos="2775"/>
        </w:tabs>
      </w:pPr>
      <w:r>
        <w:t xml:space="preserve">Ing.: </w:t>
      </w:r>
      <w:r w:rsidR="005D60A4">
        <w:t>2</w:t>
      </w:r>
    </w:p>
    <w:p w14:paraId="59237D10" w14:textId="7641EA92" w:rsidR="00571936" w:rsidRPr="00571936" w:rsidRDefault="00E86743" w:rsidP="00E86743">
      <w:pPr>
        <w:pBdr>
          <w:bottom w:val="single" w:sz="4" w:space="31" w:color="000000"/>
        </w:pBdr>
        <w:tabs>
          <w:tab w:val="left" w:pos="2775"/>
        </w:tabs>
      </w:pPr>
      <w:r>
        <w:t xml:space="preserve">Ph.D.: </w:t>
      </w:r>
      <w:r w:rsidR="008D40AE">
        <w:t>2</w:t>
      </w:r>
    </w:p>
    <w:p w14:paraId="1CDB2CD3" w14:textId="77777777" w:rsidR="00423F8E" w:rsidRPr="002E62F6" w:rsidRDefault="00334298" w:rsidP="00423F8E">
      <w:pPr>
        <w:rPr>
          <w:b/>
          <w:lang w:val="cs-CZ"/>
        </w:rPr>
      </w:pPr>
      <w:r>
        <w:rPr>
          <w:b/>
          <w:lang w:val="cs-CZ"/>
        </w:rPr>
        <w:t>LANGUAGES</w:t>
      </w:r>
    </w:p>
    <w:p w14:paraId="1F536F19" w14:textId="77777777" w:rsidR="00423F8E" w:rsidRPr="002E62F6" w:rsidRDefault="00423F8E" w:rsidP="00423F8E">
      <w:pPr>
        <w:pBdr>
          <w:top w:val="single" w:sz="4" w:space="1" w:color="000000"/>
        </w:pBdr>
        <w:rPr>
          <w:lang w:val="cs-CZ"/>
        </w:rPr>
      </w:pPr>
    </w:p>
    <w:p w14:paraId="5ED9E0C1" w14:textId="77777777" w:rsidR="00423F8E" w:rsidRDefault="00334298" w:rsidP="00423F8E">
      <w:pPr>
        <w:rPr>
          <w:iCs/>
          <w:lang w:val="cs-CZ"/>
        </w:rPr>
      </w:pPr>
      <w:r>
        <w:rPr>
          <w:iCs/>
          <w:lang w:val="cs-CZ"/>
        </w:rPr>
        <w:t>English language – B2</w:t>
      </w:r>
    </w:p>
    <w:p w14:paraId="679041AC" w14:textId="1D30D8B9" w:rsidR="00423F8E" w:rsidRPr="002E62F6" w:rsidRDefault="00334298" w:rsidP="00423F8E">
      <w:pPr>
        <w:rPr>
          <w:bCs/>
          <w:iCs/>
          <w:lang w:val="cs-CZ"/>
        </w:rPr>
      </w:pPr>
      <w:r>
        <w:rPr>
          <w:iCs/>
          <w:lang w:val="cs-CZ"/>
        </w:rPr>
        <w:t>German language – B2</w:t>
      </w:r>
    </w:p>
    <w:p w14:paraId="24346377" w14:textId="77777777" w:rsidR="00423F8E" w:rsidRPr="002E62F6" w:rsidRDefault="00423F8E" w:rsidP="00423F8E">
      <w:pPr>
        <w:rPr>
          <w:bCs/>
          <w:iCs/>
          <w:lang w:val="cs-CZ"/>
        </w:rPr>
      </w:pPr>
      <w:r w:rsidRPr="002E62F6">
        <w:rPr>
          <w:bCs/>
          <w:iCs/>
          <w:lang w:val="cs-CZ"/>
        </w:rPr>
        <w:t xml:space="preserve"> </w:t>
      </w:r>
      <w:r w:rsidRPr="002E62F6">
        <w:rPr>
          <w:bCs/>
          <w:iCs/>
          <w:lang w:val="cs-CZ"/>
        </w:rPr>
        <w:tab/>
      </w:r>
    </w:p>
    <w:p w14:paraId="08D88900" w14:textId="77777777" w:rsidR="00423F8E" w:rsidRPr="002E62F6" w:rsidRDefault="00D65538" w:rsidP="00423F8E">
      <w:pPr>
        <w:pBdr>
          <w:top w:val="single" w:sz="4" w:space="1" w:color="000000"/>
          <w:bottom w:val="single" w:sz="4" w:space="1" w:color="000000"/>
        </w:pBdr>
        <w:rPr>
          <w:b/>
          <w:lang w:val="cs-CZ"/>
        </w:rPr>
      </w:pPr>
      <w:r>
        <w:rPr>
          <w:b/>
          <w:lang w:val="cs-CZ"/>
        </w:rPr>
        <w:t>PC</w:t>
      </w:r>
    </w:p>
    <w:p w14:paraId="760C8463" w14:textId="77777777" w:rsidR="00423F8E" w:rsidRPr="002E62F6" w:rsidRDefault="00423F8E" w:rsidP="00423F8E">
      <w:pPr>
        <w:ind w:firstLine="708"/>
        <w:rPr>
          <w:b/>
          <w:i/>
          <w:sz w:val="16"/>
          <w:lang w:val="cs-CZ"/>
        </w:rPr>
      </w:pPr>
    </w:p>
    <w:p w14:paraId="593FBD6E" w14:textId="06B739F2" w:rsidR="00423F8E" w:rsidRDefault="00423F8E" w:rsidP="00423F8E">
      <w:r w:rsidRPr="002E62F6">
        <w:t>MS Office Word, Excel</w:t>
      </w:r>
      <w:r>
        <w:t xml:space="preserve">, </w:t>
      </w:r>
      <w:r w:rsidR="00E60827">
        <w:t xml:space="preserve">PowerPoint, </w:t>
      </w:r>
      <w:r w:rsidR="005C0EB0">
        <w:t xml:space="preserve">Teams, </w:t>
      </w:r>
      <w:r>
        <w:t>Internet</w:t>
      </w:r>
    </w:p>
    <w:p w14:paraId="7D52FB5A" w14:textId="77777777" w:rsidR="0085351C" w:rsidRPr="00D53808" w:rsidRDefault="0085351C" w:rsidP="00423F8E">
      <w:pPr>
        <w:rPr>
          <w:lang w:val="de-DE"/>
        </w:rPr>
      </w:pPr>
      <w:r w:rsidRPr="00D53808">
        <w:rPr>
          <w:lang w:val="de-DE"/>
        </w:rPr>
        <w:t>Software Agilent</w:t>
      </w:r>
    </w:p>
    <w:p w14:paraId="73819617" w14:textId="77777777" w:rsidR="00423F8E" w:rsidRPr="00D53808" w:rsidRDefault="00423F8E" w:rsidP="00423F8E">
      <w:pPr>
        <w:rPr>
          <w:lang w:val="de-DE"/>
        </w:rPr>
      </w:pPr>
      <w:r w:rsidRPr="00D53808">
        <w:rPr>
          <w:lang w:val="de-DE"/>
        </w:rPr>
        <w:t>Software Malvern – Mastersizer, Zetasizer</w:t>
      </w:r>
    </w:p>
    <w:p w14:paraId="4D67EDDC" w14:textId="77777777" w:rsidR="00F013F7" w:rsidRPr="00B9308B" w:rsidRDefault="00423F8E" w:rsidP="00423F8E">
      <w:pPr>
        <w:rPr>
          <w:lang w:val="en-GB"/>
        </w:rPr>
      </w:pPr>
      <w:r w:rsidRPr="00B9308B">
        <w:rPr>
          <w:lang w:val="en-GB"/>
        </w:rPr>
        <w:t>Software Sepview – LUMiSizer</w:t>
      </w:r>
    </w:p>
    <w:p w14:paraId="271CF45B" w14:textId="77777777" w:rsidR="00FA7F16" w:rsidRPr="00D53808" w:rsidRDefault="00FA7F16" w:rsidP="00423F8E">
      <w:pPr>
        <w:rPr>
          <w:lang w:val="en-GB"/>
        </w:rPr>
      </w:pPr>
      <w:r w:rsidRPr="00D53808">
        <w:rPr>
          <w:lang w:val="en-GB"/>
        </w:rPr>
        <w:t>Software CXP – flow cytometry</w:t>
      </w:r>
    </w:p>
    <w:p w14:paraId="1CD6FBF6" w14:textId="77777777" w:rsidR="0085351C" w:rsidRPr="005D60A4" w:rsidRDefault="0085351C" w:rsidP="0085351C">
      <w:pPr>
        <w:rPr>
          <w:lang w:val="de-DE"/>
        </w:rPr>
      </w:pPr>
      <w:r w:rsidRPr="005D60A4">
        <w:rPr>
          <w:lang w:val="de-DE"/>
        </w:rPr>
        <w:t>Software Magpix – Xponent, Milliplex</w:t>
      </w:r>
    </w:p>
    <w:p w14:paraId="322A6D5E" w14:textId="55AF3383" w:rsidR="0013582B" w:rsidRPr="005D60A4" w:rsidRDefault="0013582B" w:rsidP="0085351C">
      <w:pPr>
        <w:rPr>
          <w:lang w:val="de-DE"/>
        </w:rPr>
      </w:pPr>
      <w:r w:rsidRPr="005D60A4">
        <w:rPr>
          <w:lang w:val="de-DE"/>
        </w:rPr>
        <w:t>Software Trapezium</w:t>
      </w:r>
    </w:p>
    <w:p w14:paraId="75D4D6F2" w14:textId="3030AD01" w:rsidR="0013582B" w:rsidRPr="005D60A4" w:rsidRDefault="0013582B" w:rsidP="0085351C">
      <w:pPr>
        <w:rPr>
          <w:lang w:val="de-DE"/>
        </w:rPr>
      </w:pPr>
      <w:r w:rsidRPr="005D60A4">
        <w:rPr>
          <w:lang w:val="de-DE"/>
        </w:rPr>
        <w:t>Software Anton Paar</w:t>
      </w:r>
    </w:p>
    <w:p w14:paraId="7E8CC8FB" w14:textId="77777777" w:rsidR="00423F8E" w:rsidRPr="005D60A4" w:rsidRDefault="00423F8E" w:rsidP="00423F8E">
      <w:pPr>
        <w:rPr>
          <w:lang w:val="de-DE"/>
        </w:rPr>
      </w:pPr>
    </w:p>
    <w:p w14:paraId="7A07435C" w14:textId="77777777" w:rsidR="00423F8E" w:rsidRPr="002E62F6" w:rsidRDefault="00D65538" w:rsidP="00423F8E">
      <w:pPr>
        <w:pBdr>
          <w:top w:val="single" w:sz="4" w:space="1" w:color="000000"/>
          <w:bottom w:val="single" w:sz="4" w:space="1" w:color="000000"/>
        </w:pBdr>
        <w:rPr>
          <w:b/>
          <w:lang w:val="cs-CZ"/>
        </w:rPr>
      </w:pPr>
      <w:r>
        <w:rPr>
          <w:b/>
          <w:lang w:val="cs-CZ"/>
        </w:rPr>
        <w:t>LABORATORY TECHNIQUE</w:t>
      </w:r>
    </w:p>
    <w:p w14:paraId="03B01C22" w14:textId="77777777" w:rsidR="00423F8E" w:rsidRDefault="00423F8E" w:rsidP="00423F8E">
      <w:pPr>
        <w:rPr>
          <w:lang w:val="en-GB"/>
        </w:rPr>
      </w:pPr>
    </w:p>
    <w:p w14:paraId="57A44CC6" w14:textId="247A6354" w:rsidR="00916371" w:rsidRDefault="00916371" w:rsidP="00423F8E">
      <w:pPr>
        <w:rPr>
          <w:lang w:val="en-GB"/>
        </w:rPr>
      </w:pPr>
      <w:r>
        <w:rPr>
          <w:lang w:val="en-GB"/>
        </w:rPr>
        <w:t>ALEX – multiplex allergens detection</w:t>
      </w:r>
    </w:p>
    <w:p w14:paraId="1633F3A2" w14:textId="77777777" w:rsidR="00107823" w:rsidRPr="00423F8E" w:rsidRDefault="00C46307" w:rsidP="00423F8E">
      <w:pPr>
        <w:rPr>
          <w:lang w:val="en-GB"/>
        </w:rPr>
      </w:pPr>
      <w:r>
        <w:rPr>
          <w:lang w:val="en-GB"/>
        </w:rPr>
        <w:t>Analyser of surface and interfacial tension</w:t>
      </w:r>
      <w:r w:rsidR="00107823">
        <w:rPr>
          <w:lang w:val="en-GB"/>
        </w:rPr>
        <w:t xml:space="preserve"> </w:t>
      </w:r>
    </w:p>
    <w:p w14:paraId="621658EE" w14:textId="77777777" w:rsidR="00423F8E" w:rsidRPr="00423F8E" w:rsidRDefault="00C46307" w:rsidP="00423F8E">
      <w:pPr>
        <w:rPr>
          <w:lang w:val="en-GB"/>
        </w:rPr>
      </w:pPr>
      <w:r>
        <w:rPr>
          <w:lang w:val="en-GB"/>
        </w:rPr>
        <w:t>Analyser of droplet size (laser diffraction)</w:t>
      </w:r>
    </w:p>
    <w:p w14:paraId="0E5E7C74" w14:textId="1669C486" w:rsidR="00C46307" w:rsidRDefault="00C46307" w:rsidP="00C46307">
      <w:pPr>
        <w:rPr>
          <w:lang w:val="en-GB"/>
        </w:rPr>
      </w:pPr>
      <w:r>
        <w:rPr>
          <w:lang w:val="en-GB"/>
        </w:rPr>
        <w:t>Analyser of droplet size (dynamic light scattering)</w:t>
      </w:r>
      <w:r w:rsidR="00206DF6">
        <w:rPr>
          <w:lang w:val="en-GB"/>
        </w:rPr>
        <w:t xml:space="preserve">, </w:t>
      </w:r>
      <w:r w:rsidR="00CF1B77">
        <w:rPr>
          <w:lang w:val="en-GB"/>
        </w:rPr>
        <w:t>zeta–potential</w:t>
      </w:r>
    </w:p>
    <w:p w14:paraId="71342D7A" w14:textId="6DBEE572" w:rsidR="00082EFF" w:rsidRDefault="00082EFF" w:rsidP="00C46307">
      <w:pPr>
        <w:rPr>
          <w:lang w:val="en-GB"/>
        </w:rPr>
      </w:pPr>
      <w:r>
        <w:rPr>
          <w:lang w:val="en-GB"/>
        </w:rPr>
        <w:t>Automatic multiplex analyzers</w:t>
      </w:r>
    </w:p>
    <w:p w14:paraId="02074100" w14:textId="41A35716" w:rsidR="00867756" w:rsidRPr="00423F8E" w:rsidRDefault="00CF1B77" w:rsidP="00C46307">
      <w:pPr>
        <w:rPr>
          <w:lang w:val="en-GB"/>
        </w:rPr>
      </w:pPr>
      <w:r>
        <w:rPr>
          <w:lang w:val="en-GB"/>
        </w:rPr>
        <w:t>Chemiluminescence</w:t>
      </w:r>
    </w:p>
    <w:p w14:paraId="59D92762" w14:textId="77777777" w:rsidR="007A3F76" w:rsidRDefault="00C46307" w:rsidP="00423F8E">
      <w:pPr>
        <w:rPr>
          <w:lang w:val="en-GB"/>
        </w:rPr>
      </w:pPr>
      <w:r>
        <w:rPr>
          <w:lang w:val="en-GB"/>
        </w:rPr>
        <w:t>Digital microscopy</w:t>
      </w:r>
    </w:p>
    <w:p w14:paraId="7AC8D21C" w14:textId="77777777" w:rsidR="00107823" w:rsidRDefault="00107823" w:rsidP="00423F8E">
      <w:pPr>
        <w:rPr>
          <w:lang w:val="en-GB"/>
        </w:rPr>
      </w:pPr>
      <w:r>
        <w:rPr>
          <w:lang w:val="en-GB"/>
        </w:rPr>
        <w:t xml:space="preserve">ELISA </w:t>
      </w:r>
      <w:r w:rsidR="00BA657F">
        <w:rPr>
          <w:lang w:val="en-GB"/>
        </w:rPr>
        <w:t>techn</w:t>
      </w:r>
      <w:r w:rsidR="00D70A78">
        <w:rPr>
          <w:lang w:val="en-GB"/>
        </w:rPr>
        <w:t>ique</w:t>
      </w:r>
    </w:p>
    <w:p w14:paraId="2C81BD01" w14:textId="739E4BC9" w:rsidR="00100556" w:rsidRDefault="00100556" w:rsidP="00423F8E">
      <w:pPr>
        <w:rPr>
          <w:lang w:val="en-GB"/>
        </w:rPr>
      </w:pPr>
      <w:r>
        <w:rPr>
          <w:lang w:val="en-GB"/>
        </w:rPr>
        <w:t>Filtration units</w:t>
      </w:r>
    </w:p>
    <w:p w14:paraId="05317183" w14:textId="77777777" w:rsidR="007A3F76" w:rsidRDefault="00D70A78" w:rsidP="00423F8E">
      <w:pPr>
        <w:rPr>
          <w:lang w:val="en-GB"/>
        </w:rPr>
      </w:pPr>
      <w:r>
        <w:rPr>
          <w:lang w:val="en-GB"/>
        </w:rPr>
        <w:lastRenderedPageBreak/>
        <w:t>Fluorescence microscopy</w:t>
      </w:r>
    </w:p>
    <w:p w14:paraId="54DC7373" w14:textId="3062C4CA" w:rsidR="00BA657F" w:rsidRDefault="008B2136" w:rsidP="00423F8E">
      <w:pPr>
        <w:rPr>
          <w:lang w:val="en-GB"/>
        </w:rPr>
      </w:pPr>
      <w:r>
        <w:rPr>
          <w:lang w:val="en-GB"/>
        </w:rPr>
        <w:t xml:space="preserve">Fluorescence microscopy in clinical </w:t>
      </w:r>
      <w:r w:rsidR="00B34FA5">
        <w:rPr>
          <w:lang w:val="en-GB"/>
        </w:rPr>
        <w:t>diagnostic</w:t>
      </w:r>
      <w:r w:rsidR="00867756">
        <w:rPr>
          <w:lang w:val="en-GB"/>
        </w:rPr>
        <w:t>s</w:t>
      </w:r>
    </w:p>
    <w:p w14:paraId="2845D9D9" w14:textId="77777777" w:rsidR="00065456" w:rsidRDefault="00140C29" w:rsidP="00423F8E">
      <w:pPr>
        <w:rPr>
          <w:lang w:val="en-GB"/>
        </w:rPr>
      </w:pPr>
      <w:r>
        <w:rPr>
          <w:lang w:val="en-GB"/>
        </w:rPr>
        <w:t>F</w:t>
      </w:r>
      <w:r w:rsidR="001C4A8C">
        <w:rPr>
          <w:lang w:val="en-GB"/>
        </w:rPr>
        <w:t>low cytometr</w:t>
      </w:r>
      <w:r>
        <w:rPr>
          <w:lang w:val="en-GB"/>
        </w:rPr>
        <w:t>y</w:t>
      </w:r>
    </w:p>
    <w:p w14:paraId="1AC30FDC" w14:textId="5FEE3272" w:rsidR="006B5FCF" w:rsidRPr="00D53808" w:rsidRDefault="00CF1B77" w:rsidP="00423F8E">
      <w:pPr>
        <w:rPr>
          <w:lang w:val="en-GB"/>
        </w:rPr>
      </w:pPr>
      <w:r>
        <w:rPr>
          <w:lang w:val="en-GB"/>
        </w:rPr>
        <w:t>High-pressure</w:t>
      </w:r>
      <w:r w:rsidR="006B5FCF" w:rsidRPr="00D53808">
        <w:rPr>
          <w:lang w:val="en-GB"/>
        </w:rPr>
        <w:t xml:space="preserve"> homogenizer</w:t>
      </w:r>
    </w:p>
    <w:p w14:paraId="48441CF9" w14:textId="77777777" w:rsidR="00A86D4D" w:rsidRPr="00D53808" w:rsidRDefault="00A86D4D" w:rsidP="00423F8E">
      <w:pPr>
        <w:rPr>
          <w:lang w:val="en-GB"/>
        </w:rPr>
      </w:pPr>
      <w:r w:rsidRPr="00D53808">
        <w:rPr>
          <w:lang w:val="en-GB"/>
        </w:rPr>
        <w:t>HPLC</w:t>
      </w:r>
    </w:p>
    <w:p w14:paraId="7818632E" w14:textId="77777777" w:rsidR="006B5FCF" w:rsidRPr="00D53808" w:rsidRDefault="006B5FCF" w:rsidP="00423F8E">
      <w:pPr>
        <w:rPr>
          <w:lang w:val="en-GB"/>
        </w:rPr>
      </w:pPr>
      <w:r w:rsidRPr="00D53808">
        <w:rPr>
          <w:lang w:val="en-GB"/>
        </w:rPr>
        <w:t>Laboratory milk centrifuge</w:t>
      </w:r>
    </w:p>
    <w:p w14:paraId="5AA1DD09" w14:textId="77777777" w:rsidR="006B5FCF" w:rsidRPr="00D53808" w:rsidRDefault="006B5FCF" w:rsidP="00423F8E">
      <w:pPr>
        <w:rPr>
          <w:lang w:val="en-GB"/>
        </w:rPr>
      </w:pPr>
      <w:r w:rsidRPr="00D53808">
        <w:rPr>
          <w:lang w:val="en-GB"/>
        </w:rPr>
        <w:t>Laboratory stirrers</w:t>
      </w:r>
    </w:p>
    <w:p w14:paraId="0EA98FE5" w14:textId="77777777" w:rsidR="006B5FCF" w:rsidRPr="00D53808" w:rsidRDefault="006B5FCF" w:rsidP="00423F8E">
      <w:pPr>
        <w:rPr>
          <w:lang w:val="en-GB"/>
        </w:rPr>
      </w:pPr>
      <w:r w:rsidRPr="00D53808">
        <w:rPr>
          <w:lang w:val="en-GB"/>
        </w:rPr>
        <w:t>Laboratory UHT unit</w:t>
      </w:r>
    </w:p>
    <w:p w14:paraId="1A01EDB4" w14:textId="5837CA46" w:rsidR="00D01691" w:rsidRDefault="00D01691" w:rsidP="00423F8E">
      <w:pPr>
        <w:rPr>
          <w:lang w:val="en-GB"/>
        </w:rPr>
      </w:pPr>
      <w:r w:rsidRPr="00D53808">
        <w:rPr>
          <w:lang w:val="en-GB"/>
        </w:rPr>
        <w:t>Milliplex technology</w:t>
      </w:r>
      <w:r w:rsidR="003F30C7" w:rsidRPr="00D53808">
        <w:rPr>
          <w:lang w:val="en-GB"/>
        </w:rPr>
        <w:t xml:space="preserve"> </w:t>
      </w:r>
    </w:p>
    <w:p w14:paraId="1C5E147C" w14:textId="3F32A055" w:rsidR="00690745" w:rsidRDefault="00690745" w:rsidP="00423F8E">
      <w:pPr>
        <w:rPr>
          <w:lang w:val="en-GB"/>
        </w:rPr>
      </w:pPr>
      <w:r>
        <w:rPr>
          <w:lang w:val="en-GB"/>
        </w:rPr>
        <w:t xml:space="preserve">Phadia – allergens </w:t>
      </w:r>
    </w:p>
    <w:p w14:paraId="1F1C6DFA" w14:textId="7E43E3FA" w:rsidR="003A0B4B" w:rsidRPr="00D53808" w:rsidRDefault="003A0B4B" w:rsidP="00423F8E">
      <w:pPr>
        <w:rPr>
          <w:lang w:val="en-GB"/>
        </w:rPr>
      </w:pPr>
      <w:r>
        <w:rPr>
          <w:lang w:val="en-GB"/>
        </w:rPr>
        <w:t>Rheometry</w:t>
      </w:r>
    </w:p>
    <w:p w14:paraId="5708DDFE" w14:textId="77777777" w:rsidR="00423F8E" w:rsidRDefault="00423F8E" w:rsidP="00423F8E">
      <w:pPr>
        <w:rPr>
          <w:lang w:val="en-GB"/>
        </w:rPr>
      </w:pPr>
      <w:r w:rsidRPr="00D53808">
        <w:rPr>
          <w:lang w:val="en-GB"/>
        </w:rPr>
        <w:t>Sedimenta</w:t>
      </w:r>
      <w:r w:rsidR="0020679D" w:rsidRPr="00D53808">
        <w:rPr>
          <w:lang w:val="en-GB"/>
        </w:rPr>
        <w:t>tion centrifuge</w:t>
      </w:r>
      <w:r w:rsidRPr="00D53808">
        <w:rPr>
          <w:lang w:val="en-GB"/>
        </w:rPr>
        <w:t xml:space="preserve"> LUMiSizer</w:t>
      </w:r>
    </w:p>
    <w:p w14:paraId="48F3A6A4" w14:textId="774C2AC0" w:rsidR="00685B2F" w:rsidRPr="00D53808" w:rsidRDefault="00685B2F" w:rsidP="00423F8E">
      <w:pPr>
        <w:rPr>
          <w:lang w:val="en-GB"/>
        </w:rPr>
      </w:pPr>
      <w:r>
        <w:rPr>
          <w:lang w:val="en-GB"/>
        </w:rPr>
        <w:t xml:space="preserve">Simoa </w:t>
      </w:r>
      <w:r w:rsidR="001736BE">
        <w:rPr>
          <w:lang w:val="en-GB"/>
        </w:rPr>
        <w:t>bead technology</w:t>
      </w:r>
    </w:p>
    <w:p w14:paraId="0A393DAE" w14:textId="62681863" w:rsidR="00FE0238" w:rsidRDefault="00CF1B77" w:rsidP="00423F8E">
      <w:pPr>
        <w:rPr>
          <w:lang w:val="en-GB"/>
        </w:rPr>
      </w:pPr>
      <w:r>
        <w:rPr>
          <w:lang w:val="en-GB"/>
        </w:rPr>
        <w:t>Spectrophotometry</w:t>
      </w:r>
    </w:p>
    <w:p w14:paraId="67FAD25B" w14:textId="1452001D" w:rsidR="001736BE" w:rsidRPr="00D53808" w:rsidRDefault="001736BE" w:rsidP="00423F8E">
      <w:pPr>
        <w:rPr>
          <w:lang w:val="en-GB"/>
        </w:rPr>
      </w:pPr>
      <w:r>
        <w:rPr>
          <w:lang w:val="en-GB"/>
        </w:rPr>
        <w:t>Texturometry</w:t>
      </w:r>
    </w:p>
    <w:p w14:paraId="50FFFEF9" w14:textId="77777777" w:rsidR="00A86D4D" w:rsidRPr="00D53808" w:rsidRDefault="00A86D4D" w:rsidP="00423F8E">
      <w:pPr>
        <w:rPr>
          <w:lang w:val="en-GB"/>
        </w:rPr>
      </w:pPr>
      <w:r w:rsidRPr="00D53808">
        <w:rPr>
          <w:lang w:val="en-GB"/>
        </w:rPr>
        <w:t>Turbidimetry</w:t>
      </w:r>
    </w:p>
    <w:p w14:paraId="07E56A3B" w14:textId="620652B7" w:rsidR="00423F8E" w:rsidRPr="00423F8E" w:rsidRDefault="003A0B4B" w:rsidP="00423F8E">
      <w:pPr>
        <w:rPr>
          <w:lang w:val="en-GB"/>
        </w:rPr>
      </w:pPr>
      <w:r>
        <w:rPr>
          <w:lang w:val="en-GB"/>
        </w:rPr>
        <w:t>Viscometry</w:t>
      </w:r>
    </w:p>
    <w:p w14:paraId="07290FC3" w14:textId="77777777" w:rsidR="00423F8E" w:rsidRPr="002E62F6" w:rsidRDefault="00423F8E" w:rsidP="00423F8E">
      <w:pPr>
        <w:rPr>
          <w:bCs/>
          <w:i/>
          <w:lang w:val="cs-CZ"/>
        </w:rPr>
      </w:pPr>
    </w:p>
    <w:p w14:paraId="4D4E5367" w14:textId="44AB94A0" w:rsidR="00423F8E" w:rsidRPr="002E62F6" w:rsidRDefault="00277EC7" w:rsidP="00423F8E">
      <w:pPr>
        <w:pBdr>
          <w:top w:val="single" w:sz="4" w:space="1" w:color="000000"/>
          <w:bottom w:val="single" w:sz="4" w:space="1" w:color="000000"/>
        </w:pBdr>
        <w:rPr>
          <w:b/>
          <w:lang w:val="cs-CZ"/>
        </w:rPr>
      </w:pPr>
      <w:r>
        <w:rPr>
          <w:b/>
          <w:lang w:val="cs-CZ"/>
        </w:rPr>
        <w:t>OTHER SKILLS</w:t>
      </w:r>
      <w:r w:rsidR="007B0E6B">
        <w:rPr>
          <w:b/>
          <w:lang w:val="cs-CZ"/>
        </w:rPr>
        <w:t xml:space="preserve"> AND ACTIVITIES</w:t>
      </w:r>
    </w:p>
    <w:p w14:paraId="7130584A" w14:textId="77777777" w:rsidR="007B0E6B" w:rsidRDefault="007B0E6B" w:rsidP="00423F8E">
      <w:pPr>
        <w:rPr>
          <w:lang w:val="cs-CZ"/>
        </w:rPr>
      </w:pPr>
    </w:p>
    <w:p w14:paraId="196F6BDC" w14:textId="05719366" w:rsidR="00423F8E" w:rsidRPr="002E62F6" w:rsidRDefault="00277EC7" w:rsidP="00423F8E">
      <w:pPr>
        <w:rPr>
          <w:lang w:val="cs-CZ"/>
        </w:rPr>
      </w:pPr>
      <w:r>
        <w:rPr>
          <w:lang w:val="cs-CZ"/>
        </w:rPr>
        <w:t xml:space="preserve">Driving licence B </w:t>
      </w:r>
    </w:p>
    <w:p w14:paraId="62898FF1" w14:textId="77777777" w:rsidR="00423F8E" w:rsidRPr="002E62F6" w:rsidRDefault="00423F8E" w:rsidP="00423F8E">
      <w:pPr>
        <w:rPr>
          <w:lang w:val="cs-CZ"/>
        </w:rPr>
      </w:pPr>
    </w:p>
    <w:p w14:paraId="5263F328" w14:textId="27C14D06" w:rsidR="00423F8E" w:rsidRPr="002E62F6" w:rsidRDefault="00277EC7" w:rsidP="00423F8E">
      <w:pPr>
        <w:pBdr>
          <w:top w:val="single" w:sz="4" w:space="1" w:color="000000"/>
          <w:bottom w:val="single" w:sz="4" w:space="1" w:color="000000"/>
        </w:pBdr>
        <w:rPr>
          <w:b/>
          <w:lang w:val="cs-CZ"/>
        </w:rPr>
      </w:pPr>
      <w:r>
        <w:rPr>
          <w:b/>
          <w:lang w:val="cs-CZ"/>
        </w:rPr>
        <w:t>PUBLICATIONS</w:t>
      </w:r>
      <w:r w:rsidR="00B66F8D">
        <w:rPr>
          <w:b/>
          <w:lang w:val="cs-CZ"/>
        </w:rPr>
        <w:t xml:space="preserve"> </w:t>
      </w:r>
      <w:r w:rsidR="00797D64">
        <w:rPr>
          <w:b/>
          <w:lang w:val="cs-CZ"/>
        </w:rPr>
        <w:t xml:space="preserve">AND OTHER </w:t>
      </w:r>
      <w:r w:rsidR="00520CE2">
        <w:rPr>
          <w:b/>
          <w:lang w:val="cs-CZ"/>
        </w:rPr>
        <w:t xml:space="preserve">IMPORTANT </w:t>
      </w:r>
      <w:r w:rsidR="00797D64">
        <w:rPr>
          <w:b/>
          <w:lang w:val="cs-CZ"/>
        </w:rPr>
        <w:t>RESULTS</w:t>
      </w:r>
    </w:p>
    <w:p w14:paraId="6D013613" w14:textId="77777777" w:rsidR="00F10D16" w:rsidRPr="00F10D16" w:rsidRDefault="00F10D16" w:rsidP="00F10D16">
      <w:pPr>
        <w:pStyle w:val="Normlnweb"/>
        <w:rPr>
          <w:b/>
          <w:bCs/>
          <w:color w:val="000000"/>
        </w:rPr>
      </w:pPr>
      <w:r w:rsidRPr="00F10D16">
        <w:rPr>
          <w:b/>
          <w:bCs/>
          <w:color w:val="000000"/>
        </w:rPr>
        <w:t>Utility model</w:t>
      </w:r>
    </w:p>
    <w:p w14:paraId="62845696" w14:textId="77777777" w:rsidR="00F10D16" w:rsidRPr="00F10D16" w:rsidRDefault="00F10D16" w:rsidP="00F10D16">
      <w:pPr>
        <w:pStyle w:val="Normlnweb"/>
        <w:rPr>
          <w:color w:val="000000"/>
        </w:rPr>
      </w:pPr>
      <w:r w:rsidRPr="00F10D16">
        <w:rPr>
          <w:color w:val="000000"/>
        </w:rPr>
        <w:t>Nr. 3619: Farmaceutický přípravek obsahující imunoglobuliny pro léčbu narušení slizniční imunity gastrointestinálního traktu</w:t>
      </w:r>
    </w:p>
    <w:p w14:paraId="2295FCC1" w14:textId="6F0E2A9D" w:rsidR="00F10D16" w:rsidRDefault="00F10D16" w:rsidP="00F10D16">
      <w:pPr>
        <w:pStyle w:val="Normlnweb"/>
        <w:rPr>
          <w:b/>
          <w:bCs/>
          <w:color w:val="000000"/>
        </w:rPr>
      </w:pPr>
      <w:r w:rsidRPr="00F10D16">
        <w:rPr>
          <w:b/>
          <w:bCs/>
          <w:color w:val="000000"/>
        </w:rPr>
        <w:t xml:space="preserve">Patent application in progress </w:t>
      </w:r>
    </w:p>
    <w:p w14:paraId="09FA90B0" w14:textId="02E4E79C" w:rsidR="00F10D16" w:rsidRPr="00F10D16" w:rsidRDefault="00F10D16" w:rsidP="00F10D16">
      <w:pPr>
        <w:pStyle w:val="Normlnweb"/>
        <w:rPr>
          <w:color w:val="000000"/>
        </w:rPr>
      </w:pPr>
      <w:r w:rsidRPr="00F10D16">
        <w:rPr>
          <w:color w:val="000000"/>
        </w:rPr>
        <w:t>Farmaceutický přípravek obsahující imunoglobuliny pro léčbu narušení slizniční imunity gastrointestinálního traktu</w:t>
      </w:r>
    </w:p>
    <w:p w14:paraId="05F81905" w14:textId="115E9140" w:rsidR="00F10D16" w:rsidRPr="00F10D16" w:rsidRDefault="006B4D6B" w:rsidP="00F10D16">
      <w:pPr>
        <w:pStyle w:val="Normlnweb"/>
        <w:rPr>
          <w:b/>
          <w:bCs/>
          <w:color w:val="000000"/>
        </w:rPr>
      </w:pPr>
      <w:r>
        <w:rPr>
          <w:b/>
          <w:bCs/>
          <w:color w:val="000000"/>
        </w:rPr>
        <w:t>h – index: 7</w:t>
      </w:r>
      <w:r w:rsidR="00F1486B">
        <w:rPr>
          <w:b/>
          <w:bCs/>
          <w:color w:val="000000"/>
        </w:rPr>
        <w:t xml:space="preserve"> (</w:t>
      </w:r>
      <w:r w:rsidR="0017712B">
        <w:rPr>
          <w:b/>
          <w:bCs/>
          <w:color w:val="000000"/>
        </w:rPr>
        <w:t>WoS, Scopus, Google Scholar)</w:t>
      </w:r>
    </w:p>
    <w:p w14:paraId="19E49AE1" w14:textId="77777777" w:rsidR="00F10D16" w:rsidRDefault="00F10D16" w:rsidP="00F10D16">
      <w:pPr>
        <w:pStyle w:val="Normlnweb"/>
        <w:rPr>
          <w:b/>
          <w:bCs/>
          <w:color w:val="000000"/>
          <w:lang w:val="en-GB"/>
        </w:rPr>
      </w:pPr>
      <w:r w:rsidRPr="00F10D16">
        <w:rPr>
          <w:b/>
          <w:bCs/>
          <w:color w:val="000000"/>
          <w:lang w:val="en-GB"/>
        </w:rPr>
        <w:t>Publications with IF</w:t>
      </w:r>
    </w:p>
    <w:p w14:paraId="5C4ED269" w14:textId="675B539E" w:rsidR="00FC3069" w:rsidRPr="0009107C" w:rsidRDefault="00402E99" w:rsidP="00F10D16">
      <w:pPr>
        <w:pStyle w:val="Normlnweb"/>
        <w:rPr>
          <w:color w:val="000000"/>
          <w:lang w:val="en-GB"/>
        </w:rPr>
      </w:pPr>
      <w:r w:rsidRPr="0009107C">
        <w:rPr>
          <w:color w:val="000000"/>
          <w:lang w:val="en-GB"/>
        </w:rPr>
        <w:t>Muiz</w:t>
      </w:r>
      <w:r w:rsidR="00646DB5">
        <w:rPr>
          <w:color w:val="000000"/>
          <w:lang w:val="en-GB"/>
        </w:rPr>
        <w:t>,</w:t>
      </w:r>
      <w:r w:rsidRPr="0009107C">
        <w:rPr>
          <w:color w:val="000000"/>
          <w:lang w:val="en-GB"/>
        </w:rPr>
        <w:t xml:space="preserve"> A., </w:t>
      </w:r>
      <w:r w:rsidRPr="0009107C">
        <w:rPr>
          <w:b/>
          <w:bCs/>
          <w:color w:val="000000"/>
          <w:lang w:val="en-GB"/>
        </w:rPr>
        <w:t>Klojdová, I.</w:t>
      </w:r>
      <w:r w:rsidRPr="0009107C">
        <w:rPr>
          <w:color w:val="000000"/>
          <w:lang w:val="en-GB"/>
        </w:rPr>
        <w:t xml:space="preserve">, Stathopoulos, </w:t>
      </w:r>
      <w:r w:rsidR="0009107C" w:rsidRPr="0009107C">
        <w:rPr>
          <w:color w:val="000000"/>
          <w:lang w:val="en-GB"/>
        </w:rPr>
        <w:t xml:space="preserve">C. </w:t>
      </w:r>
      <w:r w:rsidR="002A117C" w:rsidRPr="002A117C">
        <w:rPr>
          <w:color w:val="000000"/>
          <w:lang w:val="en-GB"/>
        </w:rPr>
        <w:t>Utilization of by-products for preparation of Pickering particles</w:t>
      </w:r>
      <w:r w:rsidR="002A117C">
        <w:rPr>
          <w:color w:val="000000"/>
          <w:lang w:val="en-GB"/>
        </w:rPr>
        <w:t xml:space="preserve">. </w:t>
      </w:r>
      <w:r w:rsidR="00307458">
        <w:t>European Food Research and Technology</w:t>
      </w:r>
      <w:r w:rsidR="00C23E00">
        <w:t>. 2023</w:t>
      </w:r>
    </w:p>
    <w:p w14:paraId="721656D8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9B217C">
        <w:rPr>
          <w:b/>
          <w:bCs/>
          <w:color w:val="000000"/>
          <w:lang w:val="en-GB"/>
        </w:rPr>
        <w:t>Klojdová, I.</w:t>
      </w:r>
      <w:r w:rsidRPr="006B4D6B">
        <w:rPr>
          <w:color w:val="000000"/>
          <w:lang w:val="en-GB"/>
        </w:rPr>
        <w:t>, Milota, T., Smetanová, J., &amp; Stathopoulos, C. Encapsulation: A Strategy to Deliver Therapeutics and Bioactive Compounds? Pharmaceuticals, 16(3), 362. 2023</w:t>
      </w:r>
    </w:p>
    <w:p w14:paraId="5E0E83A5" w14:textId="0C785765" w:rsidR="00F10D16" w:rsidRDefault="00F10D16" w:rsidP="00F10D16">
      <w:pPr>
        <w:pStyle w:val="Normlnweb"/>
        <w:rPr>
          <w:color w:val="000000"/>
          <w:lang w:val="en-GB"/>
        </w:rPr>
      </w:pPr>
      <w:r w:rsidRPr="006B4D6B">
        <w:rPr>
          <w:color w:val="000000"/>
          <w:lang w:val="en-GB"/>
        </w:rPr>
        <w:t>Milota</w:t>
      </w:r>
      <w:r w:rsidR="00646DB5">
        <w:rPr>
          <w:color w:val="000000"/>
          <w:lang w:val="en-GB"/>
        </w:rPr>
        <w:t>,</w:t>
      </w:r>
      <w:r w:rsidRPr="006B4D6B">
        <w:rPr>
          <w:color w:val="000000"/>
          <w:lang w:val="en-GB"/>
        </w:rPr>
        <w:t xml:space="preserve"> T.,</w:t>
      </w:r>
      <w:r w:rsidR="009C7C44">
        <w:rPr>
          <w:color w:val="000000"/>
          <w:lang w:val="en-GB"/>
        </w:rPr>
        <w:t xml:space="preserve"> </w:t>
      </w:r>
      <w:r w:rsidRPr="006B4D6B">
        <w:rPr>
          <w:color w:val="000000"/>
          <w:lang w:val="en-GB"/>
        </w:rPr>
        <w:t>Smetanová</w:t>
      </w:r>
      <w:r w:rsidR="00637712">
        <w:rPr>
          <w:color w:val="000000"/>
          <w:lang w:val="en-GB"/>
        </w:rPr>
        <w:t>,</w:t>
      </w:r>
      <w:r w:rsidRPr="006B4D6B">
        <w:rPr>
          <w:color w:val="000000"/>
          <w:lang w:val="en-GB"/>
        </w:rPr>
        <w:t xml:space="preserve"> J., </w:t>
      </w:r>
      <w:r w:rsidRPr="009B217C">
        <w:rPr>
          <w:b/>
          <w:bCs/>
          <w:color w:val="000000"/>
          <w:lang w:val="en-GB"/>
        </w:rPr>
        <w:t>Klojdová</w:t>
      </w:r>
      <w:r w:rsidR="00637712">
        <w:rPr>
          <w:b/>
          <w:bCs/>
          <w:color w:val="000000"/>
          <w:lang w:val="en-GB"/>
        </w:rPr>
        <w:t>,</w:t>
      </w:r>
      <w:r w:rsidRPr="009B217C">
        <w:rPr>
          <w:b/>
          <w:bCs/>
          <w:color w:val="000000"/>
          <w:lang w:val="en-GB"/>
        </w:rPr>
        <w:t xml:space="preserve"> I.</w:t>
      </w:r>
      <w:r w:rsidRPr="006B4D6B">
        <w:rPr>
          <w:color w:val="000000"/>
          <w:lang w:val="en-GB"/>
        </w:rPr>
        <w:t xml:space="preserve"> Gastrointestinal Involvement in Primary Antibody Deficiencies. Gastrointestinal disorders 5, 52-67. 2023 </w:t>
      </w:r>
    </w:p>
    <w:p w14:paraId="6DDD2F6C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9B217C">
        <w:rPr>
          <w:b/>
          <w:bCs/>
          <w:color w:val="000000"/>
          <w:lang w:val="en-GB"/>
        </w:rPr>
        <w:t>Klojdová, I.</w:t>
      </w:r>
      <w:r w:rsidRPr="006B4D6B">
        <w:rPr>
          <w:color w:val="000000"/>
          <w:lang w:val="en-GB"/>
        </w:rPr>
        <w:t>, &amp; Stathopoulos, C. W/o/w multiple emulsions. A novel trend in functional ice cream preparations? Food Chemistry: X, 16, 100451. https://doi.org/10.1016/j.fochx.2022.100451. 2022</w:t>
      </w:r>
    </w:p>
    <w:p w14:paraId="5971444F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9B217C">
        <w:rPr>
          <w:b/>
          <w:bCs/>
          <w:color w:val="000000"/>
          <w:lang w:val="en-GB"/>
        </w:rPr>
        <w:lastRenderedPageBreak/>
        <w:t>Klojdová I.</w:t>
      </w:r>
      <w:r w:rsidRPr="006B4D6B">
        <w:rPr>
          <w:color w:val="000000"/>
          <w:lang w:val="en-GB"/>
        </w:rPr>
        <w:t>, Stathopoulos C. The Potential Application of Pickering Multiple Emulsions in Food. Foods, 11(11):1558. 2022</w:t>
      </w:r>
    </w:p>
    <w:p w14:paraId="69567120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9B217C">
        <w:rPr>
          <w:b/>
          <w:bCs/>
          <w:color w:val="000000"/>
          <w:lang w:val="en-GB"/>
        </w:rPr>
        <w:t>Klojdová, I.</w:t>
      </w:r>
      <w:r w:rsidRPr="006B4D6B">
        <w:rPr>
          <w:color w:val="000000"/>
          <w:lang w:val="en-GB"/>
        </w:rPr>
        <w:t>, Kumherová, M., Veselá, K., Horáčková, Š., Berčíková, M., &amp; Štětina, J. The influence of heat and mechanical stress on encapsulation efficiency and droplet size of w/o/w multiple emulsions. European Food Research and Technology. 2022</w:t>
      </w:r>
    </w:p>
    <w:p w14:paraId="343EBE14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9B217C">
        <w:rPr>
          <w:b/>
          <w:bCs/>
          <w:color w:val="000000"/>
          <w:lang w:val="en-GB"/>
        </w:rPr>
        <w:t>Klojdová, I.</w:t>
      </w:r>
      <w:r w:rsidRPr="006B4D6B">
        <w:rPr>
          <w:color w:val="000000"/>
          <w:lang w:val="en-GB"/>
        </w:rPr>
        <w:t>, Kumherová, M., Veselá, K., Horáčková, Š., &amp; Štětina, J. Functional w1/o/w2 model food product with encapsulated colostrum and high protein content. European Food Research and Technology, 248(3). 2022</w:t>
      </w:r>
    </w:p>
    <w:p w14:paraId="660EDCDB" w14:textId="26587E7A" w:rsidR="00F10D16" w:rsidRPr="006B4D6B" w:rsidRDefault="008F1F6E" w:rsidP="00F10D16">
      <w:pPr>
        <w:pStyle w:val="Normlnweb"/>
        <w:rPr>
          <w:color w:val="000000"/>
          <w:lang w:val="en-GB"/>
        </w:rPr>
      </w:pPr>
      <w:r>
        <w:rPr>
          <w:color w:val="000000"/>
          <w:lang w:val="en-GB"/>
        </w:rPr>
        <w:t>Milota</w:t>
      </w:r>
      <w:r w:rsidR="00F10D16" w:rsidRPr="006B4D6B">
        <w:rPr>
          <w:color w:val="000000"/>
          <w:lang w:val="en-GB"/>
        </w:rPr>
        <w:t xml:space="preserve">, </w:t>
      </w:r>
      <w:r>
        <w:rPr>
          <w:color w:val="000000"/>
          <w:lang w:val="en-GB"/>
        </w:rPr>
        <w:t>T</w:t>
      </w:r>
      <w:r w:rsidR="00F10D16" w:rsidRPr="006B4D6B">
        <w:rPr>
          <w:color w:val="000000"/>
          <w:lang w:val="en-GB"/>
        </w:rPr>
        <w:t>., K</w:t>
      </w:r>
      <w:r w:rsidR="000363F9">
        <w:rPr>
          <w:color w:val="000000"/>
          <w:lang w:val="en-GB"/>
        </w:rPr>
        <w:t>otaska</w:t>
      </w:r>
      <w:r w:rsidR="00F10D16" w:rsidRPr="006B4D6B">
        <w:rPr>
          <w:color w:val="000000"/>
          <w:lang w:val="en-GB"/>
        </w:rPr>
        <w:t xml:space="preserve">, K., </w:t>
      </w:r>
      <w:r w:rsidR="000363F9">
        <w:rPr>
          <w:color w:val="000000"/>
          <w:lang w:val="en-GB"/>
        </w:rPr>
        <w:t>Lastuvka</w:t>
      </w:r>
      <w:r w:rsidR="00F10D16" w:rsidRPr="006B4D6B">
        <w:rPr>
          <w:color w:val="000000"/>
          <w:lang w:val="en-GB"/>
        </w:rPr>
        <w:t xml:space="preserve">, </w:t>
      </w:r>
      <w:r w:rsidR="000363F9">
        <w:rPr>
          <w:color w:val="000000"/>
          <w:lang w:val="en-GB"/>
        </w:rPr>
        <w:t>P</w:t>
      </w:r>
      <w:r w:rsidR="00F10D16" w:rsidRPr="006B4D6B">
        <w:rPr>
          <w:color w:val="000000"/>
          <w:lang w:val="en-GB"/>
        </w:rPr>
        <w:t xml:space="preserve">., </w:t>
      </w:r>
      <w:r w:rsidR="00570731" w:rsidRPr="009B217C">
        <w:rPr>
          <w:b/>
          <w:bCs/>
          <w:color w:val="000000"/>
          <w:lang w:val="en-GB"/>
        </w:rPr>
        <w:t>Klojdov</w:t>
      </w:r>
      <w:r w:rsidR="000363F9">
        <w:rPr>
          <w:b/>
          <w:bCs/>
          <w:color w:val="000000"/>
          <w:lang w:val="en-GB"/>
        </w:rPr>
        <w:t>a</w:t>
      </w:r>
      <w:r w:rsidR="00570731" w:rsidRPr="009B217C">
        <w:rPr>
          <w:b/>
          <w:bCs/>
          <w:color w:val="000000"/>
          <w:lang w:val="en-GB"/>
        </w:rPr>
        <w:t>, I.</w:t>
      </w:r>
      <w:r w:rsidR="00F10D16" w:rsidRPr="006B4D6B">
        <w:rPr>
          <w:color w:val="000000"/>
          <w:lang w:val="en-GB"/>
        </w:rPr>
        <w:t>, Smetanova, J., Bloomfield, M., Zachova, R., Horvath, R., &amp; Sediva, A. High Prevalence of Likely Passively Acquired Anti-TPO and Anti-GAD Autoantibodies in Common Variable Immunodeficiency. In Journal of Clinical Immunology (Vol. 42, Issue 2).2022</w:t>
      </w:r>
    </w:p>
    <w:p w14:paraId="633BA45C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6B4D6B">
        <w:rPr>
          <w:color w:val="000000"/>
          <w:lang w:val="en-GB"/>
        </w:rPr>
        <w:t xml:space="preserve">Feldeková E., Kosová M., Berčíková M., Dragoun M., </w:t>
      </w:r>
      <w:r w:rsidRPr="008F1F6E">
        <w:rPr>
          <w:b/>
          <w:bCs/>
          <w:color w:val="000000"/>
          <w:lang w:val="en-GB"/>
        </w:rPr>
        <w:t>Klojdová I.</w:t>
      </w:r>
      <w:r w:rsidRPr="006B4D6B">
        <w:rPr>
          <w:color w:val="000000"/>
          <w:lang w:val="en-GB"/>
        </w:rPr>
        <w:t>, Hrádková I., Šmidrkal J. Antimicrobial properties of phenolic acid alkyl esters. Czech J. of Food Sci., 40: 438–444.2022</w:t>
      </w:r>
    </w:p>
    <w:p w14:paraId="021D3F5B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8F1F6E">
        <w:rPr>
          <w:b/>
          <w:bCs/>
          <w:color w:val="000000"/>
          <w:lang w:val="en-GB"/>
        </w:rPr>
        <w:t>Klojdová, I.</w:t>
      </w:r>
      <w:r w:rsidRPr="006B4D6B">
        <w:rPr>
          <w:color w:val="000000"/>
          <w:lang w:val="en-GB"/>
        </w:rPr>
        <w:t>, Feldeková, E., Kumherová, M., Veselá, K., Horáčková, Š., &amp; Štětina, J. Preparation of Water-in-Oil-in-Water Multiple Emulsions with Potential Use in Food Industry. Chemical Engineering and Technology, 43(3). 2020</w:t>
      </w:r>
    </w:p>
    <w:p w14:paraId="3714490C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6B4D6B">
        <w:rPr>
          <w:color w:val="000000"/>
          <w:lang w:val="en-GB"/>
        </w:rPr>
        <w:t xml:space="preserve">Horackova, S., Vesela, K., </w:t>
      </w:r>
      <w:r w:rsidRPr="008F1F6E">
        <w:rPr>
          <w:b/>
          <w:bCs/>
          <w:color w:val="000000"/>
          <w:lang w:val="en-GB"/>
        </w:rPr>
        <w:t>Klojdova, I.</w:t>
      </w:r>
      <w:r w:rsidRPr="006B4D6B">
        <w:rPr>
          <w:color w:val="000000"/>
          <w:lang w:val="en-GB"/>
        </w:rPr>
        <w:t>, Bercikova, M., &amp; Plockova, M. Bile salt hydrolase activity, growth characteristics and surface properties in Lactobacillus acidophilus. European Food Research and Technology, 246(8). 2020</w:t>
      </w:r>
    </w:p>
    <w:p w14:paraId="204313AD" w14:textId="1642548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6B4D6B">
        <w:rPr>
          <w:color w:val="000000"/>
          <w:lang w:val="en-GB"/>
        </w:rPr>
        <w:t xml:space="preserve">Kumherová, M., Veselá, K., Jokešová, K., </w:t>
      </w:r>
      <w:r w:rsidRPr="008F1F6E">
        <w:rPr>
          <w:b/>
          <w:bCs/>
          <w:color w:val="000000"/>
          <w:lang w:val="en-GB"/>
        </w:rPr>
        <w:t>Klojdová, I.</w:t>
      </w:r>
      <w:r w:rsidRPr="006B4D6B">
        <w:rPr>
          <w:color w:val="000000"/>
          <w:lang w:val="en-GB"/>
        </w:rPr>
        <w:t xml:space="preserve">, &amp; Horáčková, Š. Influence of co-encapsulation of </w:t>
      </w:r>
      <w:r w:rsidR="00CF1B77">
        <w:rPr>
          <w:color w:val="000000"/>
          <w:lang w:val="en-GB"/>
        </w:rPr>
        <w:t>Bifidobacterium</w:t>
      </w:r>
      <w:r w:rsidRPr="006B4D6B">
        <w:rPr>
          <w:color w:val="000000"/>
          <w:lang w:val="en-GB"/>
        </w:rPr>
        <w:t xml:space="preserve"> animalis subsp. lactis Bb12 with inulin and ascorbic acid on its viability. Czech Journal of Food Sciences, 38(1). 2020</w:t>
      </w:r>
    </w:p>
    <w:p w14:paraId="485694CF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8F1F6E">
        <w:rPr>
          <w:b/>
          <w:bCs/>
          <w:color w:val="000000"/>
          <w:lang w:val="en-GB"/>
        </w:rPr>
        <w:t>Klojdová, I.</w:t>
      </w:r>
      <w:r w:rsidRPr="006B4D6B">
        <w:rPr>
          <w:color w:val="000000"/>
          <w:lang w:val="en-GB"/>
        </w:rPr>
        <w:t>, Štětina, J., &amp; Horáčková, Š. W/O/W Multiple Emulsions as the Functional Component of Dairy Products. In Chemical Engineering and Technology (Vol. 42, Issue 4). 2019</w:t>
      </w:r>
    </w:p>
    <w:p w14:paraId="3C97B58C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6B4D6B">
        <w:rPr>
          <w:color w:val="000000"/>
          <w:lang w:val="en-GB"/>
        </w:rPr>
        <w:t xml:space="preserve">Veselá, K., Kumherová, M., </w:t>
      </w:r>
      <w:r w:rsidRPr="008F1F6E">
        <w:rPr>
          <w:b/>
          <w:bCs/>
          <w:color w:val="000000"/>
          <w:lang w:val="en-GB"/>
        </w:rPr>
        <w:t>Klojdová, I.</w:t>
      </w:r>
      <w:r w:rsidRPr="006B4D6B">
        <w:rPr>
          <w:color w:val="000000"/>
          <w:lang w:val="en-GB"/>
        </w:rPr>
        <w:t>, Solichová, K., Horáčková, Š., &amp; Plocková, M. Selective culture medium for the enumeration of Lactobacillus plantarum in the presence of Lactobacillus delbrueckii subsp. bulgaricus and Streptococcus thermophilus. LWT, 114. 2019</w:t>
      </w:r>
    </w:p>
    <w:p w14:paraId="231C885D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8F1F6E">
        <w:rPr>
          <w:b/>
          <w:bCs/>
          <w:color w:val="000000"/>
          <w:lang w:val="en-GB"/>
        </w:rPr>
        <w:t>Klojdová, I.</w:t>
      </w:r>
      <w:r w:rsidRPr="006B4D6B">
        <w:rPr>
          <w:color w:val="000000"/>
          <w:lang w:val="en-GB"/>
        </w:rPr>
        <w:t>, Troshchynska, Y., &amp; Štětina, J. Influence of carrageenan on the preparation and stability of w/o/w double milk emulsions. International Dairy Journal, 87. 2018</w:t>
      </w:r>
    </w:p>
    <w:p w14:paraId="18A81CB9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6B4D6B">
        <w:rPr>
          <w:color w:val="000000"/>
          <w:lang w:val="en-GB"/>
        </w:rPr>
        <w:t xml:space="preserve">Horáčková, S., Rokytová, K., Bialasová, K., </w:t>
      </w:r>
      <w:r w:rsidRPr="008F1F6E">
        <w:rPr>
          <w:b/>
          <w:bCs/>
          <w:color w:val="000000"/>
          <w:lang w:val="en-GB"/>
        </w:rPr>
        <w:t>Klojdová, I.</w:t>
      </w:r>
      <w:r w:rsidRPr="006B4D6B">
        <w:rPr>
          <w:color w:val="000000"/>
          <w:lang w:val="en-GB"/>
        </w:rPr>
        <w:t>, &amp; Sluková, M. Fruit juices with probiotics – New type of functional foods. Czech Journal of Food Sciences, 36(4). 2018</w:t>
      </w:r>
    </w:p>
    <w:p w14:paraId="04629CE2" w14:textId="77777777" w:rsidR="00F10D16" w:rsidRPr="00F10D16" w:rsidRDefault="00F10D16" w:rsidP="00F10D16">
      <w:pPr>
        <w:pStyle w:val="Normlnweb"/>
        <w:rPr>
          <w:b/>
          <w:bCs/>
          <w:color w:val="000000"/>
          <w:lang w:val="en-GB"/>
        </w:rPr>
      </w:pPr>
      <w:r w:rsidRPr="00F10D16">
        <w:rPr>
          <w:b/>
          <w:bCs/>
          <w:color w:val="000000"/>
          <w:lang w:val="en-GB"/>
        </w:rPr>
        <w:t>Other journals</w:t>
      </w:r>
    </w:p>
    <w:p w14:paraId="56293C01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6B4D6B">
        <w:rPr>
          <w:color w:val="000000"/>
          <w:lang w:val="en-GB"/>
        </w:rPr>
        <w:lastRenderedPageBreak/>
        <w:t>"Štětina J., Čurda L., Rubina N., Klojdová I., Anufrieva A., Němečková I. VLIV VYBRANÝCH FOSFOREČNANŮ NA TERMO-STABILITU MLÉKA A MOŽNOSTI JEHO POSOUZENÍ, MLÉKAŘSKÉ LISTY 159, Vol. 27, No. 6, 2016"</w:t>
      </w:r>
    </w:p>
    <w:p w14:paraId="06EFCB28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6B4D6B">
        <w:rPr>
          <w:color w:val="000000"/>
          <w:lang w:val="en-GB"/>
        </w:rPr>
        <w:t>"Milota T., Kotaška K., Laštůvka P., Klojdová I., Bloomfield M., Smetanová J., Šedivá A. Význam stanovení autoprotilátek u pacientů na imunoglobulinové substituční léčbě, Alergie 4/2022, 233-239, 2022"</w:t>
      </w:r>
    </w:p>
    <w:p w14:paraId="38517A60" w14:textId="77777777" w:rsidR="00F10D16" w:rsidRPr="00F10D16" w:rsidRDefault="00F10D16" w:rsidP="00F10D16">
      <w:pPr>
        <w:pStyle w:val="Normlnweb"/>
        <w:rPr>
          <w:b/>
          <w:bCs/>
          <w:color w:val="000000"/>
          <w:lang w:val="en-GB"/>
        </w:rPr>
      </w:pPr>
      <w:r w:rsidRPr="00F10D16">
        <w:rPr>
          <w:b/>
          <w:bCs/>
          <w:color w:val="000000"/>
          <w:lang w:val="en-GB"/>
        </w:rPr>
        <w:t>Contributions in proceedings</w:t>
      </w:r>
    </w:p>
    <w:p w14:paraId="28D07B3C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6B4D6B">
        <w:rPr>
          <w:color w:val="000000"/>
          <w:lang w:val="en-GB"/>
        </w:rPr>
        <w:t>"Zherepa V., Klojdová I., Čurda L. Stanovení imunoglobulinů v sušeném mlezivu pomocí afinitní chromatografie, CELOSTÁTNÍ PŘEHLÍDKY SÝRŮ 2020, Výsledky přehlídek a sborník příspěvků konference Mléko a sýry (ISBN 978-80-7592-076-8), 71-76, 2020"</w:t>
      </w:r>
    </w:p>
    <w:p w14:paraId="611475C6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6B4D6B">
        <w:rPr>
          <w:color w:val="000000"/>
          <w:lang w:val="en-GB"/>
        </w:rPr>
        <w:t>"Klojdová I., Veselá K., Kumherová M., Feldeková E., Horáčková Š., Čurda L., Štětina J. Příprava modelového mléčného výrobku s enkapsulovaným mlezivem a zvýšeným obsahem bílkovin, CELOSTÁTNÍ PŘEHLÍDKY SÝRŮ 2020, Výsledky přehlídek a sborník příspěvků konference Mléko a sýry (ISBN 978-80-7592-076-8), 76-83, 2020"</w:t>
      </w:r>
    </w:p>
    <w:p w14:paraId="68F729FC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6B4D6B">
        <w:rPr>
          <w:color w:val="000000"/>
          <w:lang w:val="en-GB"/>
        </w:rPr>
        <w:t>"Klojdová I., Štětina J. Víceþetné emulze typu v/o/v jako součást mléčných výrobků, CELOSTÁTNÍ PŘEHLÍDKY SÝRŮ 2018, Výsledky přehlídek a sborník příspěvků konference Mléko a sýry (ISBN 978-80-7592-030-0), 73-79, 2018"</w:t>
      </w:r>
    </w:p>
    <w:p w14:paraId="6D128874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6B4D6B">
        <w:rPr>
          <w:color w:val="000000"/>
          <w:lang w:val="en-GB"/>
        </w:rPr>
        <w:t>"Shakhno N., Klojdová I., Troshchynska Y., Botvyno A., Čurda L., Štětina J. Příprava mléčných dezertů na bázi emulze rostlinného tuku v zahuštěné syrovátce, CELOSTÁTNÍ PŘEHLÍDKY SÝRŮ 2018, Výsledky přehlídek a sborník příspěvků konference Mléko a sýry (ISBN 978-80-7592-030-0), 105-111, 2018"</w:t>
      </w:r>
    </w:p>
    <w:p w14:paraId="7B09B728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6B4D6B">
        <w:rPr>
          <w:color w:val="000000"/>
          <w:lang w:val="en-GB"/>
        </w:rPr>
        <w:t>"Klojdová I., Troshchynska Y., Štětina J. Vliv polysacharidů na stabilitu mléčných vícečetných emulzí typu v/o/v, CELOSTÁTNÍ PŘEHLÍDKY SÝRŮ 2018, Výsledky přehlídek a sborník příspěvků konference Mléko a sýry (ISBN 978-80-7592-030-0), 189-195, 2018"</w:t>
      </w:r>
    </w:p>
    <w:p w14:paraId="3EC484D3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6B4D6B">
        <w:rPr>
          <w:color w:val="000000"/>
          <w:lang w:val="en-GB"/>
        </w:rPr>
        <w:t>"Troshchynska Y., Klojdová I., Štětina J. Vliv lněné vlákniny na reologické a emulgační vlastnosti mléčných bílkovin, CELOSTÁTNÍ PŘEHLÍDKY SÝRŮ 2018, Výsledky přehlídek a sborník příspěvků konference Mléko a sýry (ISBN 978-80-7592-030-0), 201-205, 2018"</w:t>
      </w:r>
    </w:p>
    <w:p w14:paraId="14285FE8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6B4D6B">
        <w:rPr>
          <w:color w:val="000000"/>
          <w:lang w:val="en-GB"/>
        </w:rPr>
        <w:t>"Klojdová I., Štětina J. Využití vícečetných emulzí v mléčných výrobcích, CELOSTÁTNÍ PŘEHLÍDKY SÝRŮ 2016, Výsledky přehlídek a sborník příspěvků konference Mléko a sýry (ISBN 978-80-7080-973-0), 65-71, 2016"</w:t>
      </w:r>
    </w:p>
    <w:p w14:paraId="6BF4052B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6B4D6B">
        <w:rPr>
          <w:color w:val="000000"/>
          <w:lang w:val="en-GB"/>
        </w:rPr>
        <w:t>"Klojdová I., Štětina J. Příprava potravinářských emulzí pomocí cross-flow membránové jednotky, CELOSTÁTNÍ PŘEHLÍDKY SÝRŮ 2016, Výsledky přehlídek a sborník příspěvků konference Mléko a sýry (ISBN 978-80-7080-973-0), 217-221, 2016 "</w:t>
      </w:r>
    </w:p>
    <w:p w14:paraId="0B77442D" w14:textId="77777777" w:rsidR="00F10D16" w:rsidRPr="006B4D6B" w:rsidRDefault="00F10D16" w:rsidP="00F10D16">
      <w:pPr>
        <w:pStyle w:val="Normlnweb"/>
        <w:rPr>
          <w:color w:val="000000"/>
          <w:lang w:val="en-GB"/>
        </w:rPr>
      </w:pPr>
      <w:r w:rsidRPr="006B4D6B">
        <w:rPr>
          <w:color w:val="000000"/>
          <w:lang w:val="en-GB"/>
        </w:rPr>
        <w:t>"Filip V., Kyselka J., Berčíková M., Mátlová V., Pešek E., Klojdová I., Štětina J. Lisovaný lněný olej a lněné produkty – lisování semene lnu, 54. Mezinárodní konferenci o olejích a tucích, Češkovice - Blansko (ISBN 978-80-86238-35-7), 83-90, 2016"</w:t>
      </w:r>
    </w:p>
    <w:p w14:paraId="0F8C8E09" w14:textId="2175B49E" w:rsidR="00797D64" w:rsidRPr="007B0E6B" w:rsidRDefault="00F10D16" w:rsidP="00423F8E">
      <w:pPr>
        <w:pStyle w:val="Normlnweb"/>
        <w:rPr>
          <w:color w:val="000000"/>
          <w:lang w:val="en-GB"/>
        </w:rPr>
      </w:pPr>
      <w:r w:rsidRPr="006B4D6B">
        <w:rPr>
          <w:color w:val="000000"/>
          <w:lang w:val="en-GB"/>
        </w:rPr>
        <w:lastRenderedPageBreak/>
        <w:t>"Kyselka J., Pešek E., Oujířová M., Dragoun M., Klojdová I., Filip V. Lisování lněného oleje v laboratorním měřítku. Sborník 55. Mezinárodní konference o olejích a tucích, Velké Bílovice (ISBN 978-80-86238-44-9), 51 – 57, 2017"</w:t>
      </w:r>
    </w:p>
    <w:p w14:paraId="0D22F6BA" w14:textId="1568B666" w:rsidR="00423F8E" w:rsidRPr="002E62F6" w:rsidRDefault="00A64D96" w:rsidP="00423F8E">
      <w:pPr>
        <w:pBdr>
          <w:top w:val="single" w:sz="4" w:space="1" w:color="000000"/>
          <w:bottom w:val="single" w:sz="4" w:space="1" w:color="000000"/>
        </w:pBdr>
        <w:rPr>
          <w:b/>
          <w:lang w:val="cs-CZ"/>
        </w:rPr>
      </w:pPr>
      <w:r>
        <w:rPr>
          <w:b/>
          <w:lang w:val="cs-CZ"/>
        </w:rPr>
        <w:t>LECTURES</w:t>
      </w:r>
      <w:r w:rsidR="00334269">
        <w:rPr>
          <w:b/>
          <w:lang w:val="cs-CZ"/>
        </w:rPr>
        <w:t xml:space="preserve"> – International conference</w:t>
      </w:r>
      <w:r w:rsidR="00CE4F5B">
        <w:rPr>
          <w:b/>
          <w:lang w:val="cs-CZ"/>
        </w:rPr>
        <w:t>s</w:t>
      </w:r>
    </w:p>
    <w:p w14:paraId="115FE3C9" w14:textId="77777777" w:rsidR="00423F8E" w:rsidRDefault="00423F8E" w:rsidP="00423F8E">
      <w:pPr>
        <w:pStyle w:val="Normlnweb"/>
        <w:rPr>
          <w:shd w:val="clear" w:color="auto" w:fill="FFFFFF"/>
        </w:rPr>
      </w:pPr>
      <w:r w:rsidRPr="00737C30">
        <w:rPr>
          <w:shd w:val="clear" w:color="auto" w:fill="FFFFFF"/>
        </w:rPr>
        <w:t>CHISA 2018: W/O/W double emulsions – the functional components of dairy products.</w:t>
      </w:r>
      <w:r>
        <w:rPr>
          <w:shd w:val="clear" w:color="auto" w:fill="FFFFFF"/>
        </w:rPr>
        <w:br/>
      </w:r>
      <w:r w:rsidRPr="00737C30">
        <w:rPr>
          <w:shd w:val="clear" w:color="auto" w:fill="FFFFFF"/>
        </w:rPr>
        <w:t>I. Klojdová, J. Štětina (Univ. Chem. Technol. Prague, Praha, CZ)</w:t>
      </w:r>
    </w:p>
    <w:p w14:paraId="26B261EC" w14:textId="7398A4D8" w:rsidR="00423F8E" w:rsidRPr="002E62F6" w:rsidRDefault="00A64D96" w:rsidP="00423F8E">
      <w:pPr>
        <w:pBdr>
          <w:top w:val="single" w:sz="4" w:space="1" w:color="000000"/>
          <w:bottom w:val="single" w:sz="4" w:space="1" w:color="000000"/>
        </w:pBdr>
        <w:rPr>
          <w:b/>
          <w:lang w:val="cs-CZ"/>
        </w:rPr>
      </w:pPr>
      <w:r>
        <w:rPr>
          <w:b/>
          <w:lang w:val="cs-CZ"/>
        </w:rPr>
        <w:t>POSTERS</w:t>
      </w:r>
      <w:r w:rsidR="009B1CF4">
        <w:rPr>
          <w:b/>
          <w:lang w:val="cs-CZ"/>
        </w:rPr>
        <w:t xml:space="preserve"> – International conference</w:t>
      </w:r>
      <w:r w:rsidR="00CB13F3">
        <w:rPr>
          <w:b/>
          <w:lang w:val="cs-CZ"/>
        </w:rPr>
        <w:t>s</w:t>
      </w:r>
    </w:p>
    <w:p w14:paraId="246374A6" w14:textId="77777777" w:rsidR="009B1CF4" w:rsidRDefault="009B1CF4" w:rsidP="00423F8E">
      <w:pPr>
        <w:pStyle w:val="Normlnweb"/>
        <w:rPr>
          <w:shd w:val="clear" w:color="auto" w:fill="FFFFFF"/>
        </w:rPr>
      </w:pPr>
      <w:r w:rsidRPr="0067426C">
        <w:rPr>
          <w:color w:val="000000"/>
        </w:rPr>
        <w:t xml:space="preserve">Klojdová I., </w:t>
      </w:r>
      <w:r w:rsidRPr="0067426C">
        <w:t xml:space="preserve">Veselá K., Kumherová M., Feldeková E., </w:t>
      </w:r>
      <w:r w:rsidRPr="0067426C">
        <w:rPr>
          <w:color w:val="000000"/>
        </w:rPr>
        <w:t xml:space="preserve">Horáčková Š., Čurda L., </w:t>
      </w:r>
      <w:r w:rsidR="00972E92" w:rsidRPr="0067426C">
        <w:rPr>
          <w:shd w:val="clear" w:color="auto" w:fill="FFFFFF"/>
        </w:rPr>
        <w:t xml:space="preserve">Štětina J.: </w:t>
      </w:r>
      <w:r w:rsidR="00972E92" w:rsidRPr="0067426C">
        <w:rPr>
          <w:color w:val="000000"/>
        </w:rPr>
        <w:t>The preparation of model w1/o/w2 double emulsion milk desserts with encapsulated colostrum.</w:t>
      </w:r>
      <w:r w:rsidR="00972E92" w:rsidRPr="0067426C">
        <w:rPr>
          <w:shd w:val="clear" w:color="auto" w:fill="FFFFFF"/>
        </w:rPr>
        <w:t xml:space="preserve"> </w:t>
      </w:r>
      <w:r w:rsidRPr="0067426C">
        <w:rPr>
          <w:shd w:val="clear" w:color="auto" w:fill="FFFFFF"/>
        </w:rPr>
        <w:t xml:space="preserve">NIZO 2019, </w:t>
      </w:r>
      <w:r w:rsidR="00972E92" w:rsidRPr="0067426C">
        <w:rPr>
          <w:shd w:val="clear" w:color="auto" w:fill="FFFFFF"/>
        </w:rPr>
        <w:t>8</w:t>
      </w:r>
      <w:r w:rsidRPr="0067426C">
        <w:rPr>
          <w:shd w:val="clear" w:color="auto" w:fill="FFFFFF"/>
        </w:rPr>
        <w:t>-</w:t>
      </w:r>
      <w:r w:rsidR="00972E92" w:rsidRPr="0067426C">
        <w:rPr>
          <w:shd w:val="clear" w:color="auto" w:fill="FFFFFF"/>
        </w:rPr>
        <w:t>11</w:t>
      </w:r>
      <w:r w:rsidRPr="0067426C">
        <w:rPr>
          <w:shd w:val="clear" w:color="auto" w:fill="FFFFFF"/>
        </w:rPr>
        <w:t xml:space="preserve"> October 201</w:t>
      </w:r>
      <w:r w:rsidR="00972E92" w:rsidRPr="0067426C">
        <w:rPr>
          <w:shd w:val="clear" w:color="auto" w:fill="FFFFFF"/>
        </w:rPr>
        <w:t>9</w:t>
      </w:r>
      <w:r w:rsidRPr="0067426C">
        <w:rPr>
          <w:shd w:val="clear" w:color="auto" w:fill="FFFFFF"/>
        </w:rPr>
        <w:t>, Papendal, The Netherlands</w:t>
      </w:r>
    </w:p>
    <w:p w14:paraId="167EDCF3" w14:textId="77777777" w:rsidR="00423F8E" w:rsidRDefault="00423F8E" w:rsidP="00423F8E">
      <w:pPr>
        <w:pStyle w:val="Normlnweb"/>
        <w:rPr>
          <w:shd w:val="clear" w:color="auto" w:fill="FFFFFF"/>
        </w:rPr>
      </w:pPr>
      <w:r w:rsidRPr="00737C30">
        <w:rPr>
          <w:shd w:val="clear" w:color="auto" w:fill="FFFFFF"/>
        </w:rPr>
        <w:t>Klojdová I., Troshchynska Y., Štětina J.: Influence of carrageenan on preparation and stability of W/O/W double milk emulsions. NIZO 2017, 1-3 October 2017, Papendal, The Netherland</w:t>
      </w:r>
      <w:r>
        <w:rPr>
          <w:shd w:val="clear" w:color="auto" w:fill="FFFFFF"/>
        </w:rPr>
        <w:t>s</w:t>
      </w:r>
    </w:p>
    <w:p w14:paraId="1BEF052F" w14:textId="4DF4B354" w:rsidR="00423F8E" w:rsidRDefault="00423F8E" w:rsidP="00423F8E">
      <w:pPr>
        <w:pStyle w:val="Normlnweb"/>
        <w:rPr>
          <w:shd w:val="clear" w:color="auto" w:fill="FFFFFF"/>
        </w:rPr>
      </w:pPr>
      <w:r w:rsidRPr="009E67AC">
        <w:rPr>
          <w:shd w:val="clear" w:color="auto" w:fill="FFFFFF"/>
        </w:rPr>
        <w:t>Klojdová I., Štětina J.: Preparation and characterization of w/o/w double emulsion in milk. CHISA 2016, 27. - 31.8.2016, Prague, Czech Republic.</w:t>
      </w:r>
    </w:p>
    <w:p w14:paraId="3F906BF7" w14:textId="228AC364" w:rsidR="00544B65" w:rsidRDefault="00544B65" w:rsidP="00423F8E">
      <w:pPr>
        <w:pStyle w:val="Normlnweb"/>
        <w:rPr>
          <w:shd w:val="clear" w:color="auto" w:fill="FFFFFF"/>
        </w:rPr>
      </w:pPr>
    </w:p>
    <w:p w14:paraId="0B203356" w14:textId="76695498" w:rsidR="00C64941" w:rsidRPr="00C64941" w:rsidRDefault="009F42F8" w:rsidP="00C64941">
      <w:pPr>
        <w:pBdr>
          <w:top w:val="single" w:sz="4" w:space="1" w:color="000000"/>
          <w:bottom w:val="single" w:sz="4" w:space="1" w:color="000000"/>
        </w:pBdr>
        <w:rPr>
          <w:b/>
          <w:lang w:val="cs-CZ"/>
        </w:rPr>
      </w:pPr>
      <w:r>
        <w:rPr>
          <w:b/>
          <w:lang w:val="cs-CZ"/>
        </w:rPr>
        <w:t>PEER-REVIEW</w:t>
      </w:r>
      <w:r w:rsidR="00C64941">
        <w:rPr>
          <w:b/>
          <w:lang w:val="cs-CZ"/>
        </w:rPr>
        <w:t xml:space="preserve"> - Journals</w:t>
      </w:r>
    </w:p>
    <w:p w14:paraId="5418371C" w14:textId="096BE440" w:rsidR="000B3692" w:rsidRDefault="000B3692" w:rsidP="00423F8E">
      <w:pPr>
        <w:pStyle w:val="Normlnweb"/>
      </w:pPr>
      <w:r>
        <w:t>Colloids and Interfaces</w:t>
      </w:r>
    </w:p>
    <w:p w14:paraId="3CCF0614" w14:textId="28DCA3F8" w:rsidR="00F13E66" w:rsidRDefault="00F13E66" w:rsidP="00423F8E">
      <w:pPr>
        <w:pStyle w:val="Normlnweb"/>
      </w:pPr>
      <w:r>
        <w:t>Food and Bioprocess Technology</w:t>
      </w:r>
    </w:p>
    <w:p w14:paraId="00285D4B" w14:textId="011666C9" w:rsidR="000B3692" w:rsidRDefault="000B3692" w:rsidP="00423F8E">
      <w:pPr>
        <w:pStyle w:val="Normlnweb"/>
      </w:pPr>
      <w:r>
        <w:t>Foods</w:t>
      </w:r>
    </w:p>
    <w:p w14:paraId="2190D26A" w14:textId="23D46C28" w:rsidR="000F1450" w:rsidRDefault="000F1450" w:rsidP="00423F8E">
      <w:pPr>
        <w:pStyle w:val="Normlnweb"/>
      </w:pPr>
      <w:r w:rsidRPr="000F1450">
        <w:t>International Journal of Biological Macromolecules</w:t>
      </w:r>
    </w:p>
    <w:p w14:paraId="3542CCC7" w14:textId="2C118DE6" w:rsidR="000F1450" w:rsidRDefault="004C4040" w:rsidP="00423F8E">
      <w:pPr>
        <w:pStyle w:val="Normlnweb"/>
      </w:pPr>
      <w:r>
        <w:t>International Journal of Food Science and Technology</w:t>
      </w:r>
    </w:p>
    <w:p w14:paraId="0664E142" w14:textId="07E3AC12" w:rsidR="00CE4F5B" w:rsidRDefault="00EE6121" w:rsidP="00423F8E">
      <w:pPr>
        <w:pStyle w:val="Normlnweb"/>
        <w:rPr>
          <w:shd w:val="clear" w:color="auto" w:fill="FFFFFF"/>
        </w:rPr>
      </w:pPr>
      <w:r>
        <w:t>Pharmaceuticals</w:t>
      </w:r>
    </w:p>
    <w:p w14:paraId="5596A48D" w14:textId="599963A3" w:rsidR="003C35F6" w:rsidRDefault="003C35F6" w:rsidP="00423F8E">
      <w:pPr>
        <w:pStyle w:val="Normlnweb"/>
      </w:pPr>
      <w:r>
        <w:t>Polymers</w:t>
      </w:r>
    </w:p>
    <w:p w14:paraId="64926DAE" w14:textId="0EBAC836" w:rsidR="00C44A11" w:rsidRPr="00C64941" w:rsidRDefault="00DA3487" w:rsidP="00C44A11">
      <w:pPr>
        <w:pBdr>
          <w:top w:val="single" w:sz="4" w:space="1" w:color="000000"/>
          <w:bottom w:val="single" w:sz="4" w:space="1" w:color="000000"/>
        </w:pBdr>
        <w:rPr>
          <w:b/>
          <w:lang w:val="cs-CZ"/>
        </w:rPr>
      </w:pPr>
      <w:r>
        <w:rPr>
          <w:b/>
          <w:lang w:val="cs-CZ"/>
        </w:rPr>
        <w:t xml:space="preserve">COOPERATION WITH </w:t>
      </w:r>
      <w:r w:rsidR="00283288">
        <w:rPr>
          <w:b/>
          <w:lang w:val="cs-CZ"/>
        </w:rPr>
        <w:t>INDUSTRY</w:t>
      </w:r>
    </w:p>
    <w:p w14:paraId="22A3144E" w14:textId="4474169B" w:rsidR="00C44A11" w:rsidRDefault="000701BA" w:rsidP="00423F8E">
      <w:pPr>
        <w:pStyle w:val="Normlnweb"/>
      </w:pPr>
      <w:r>
        <w:t>Development</w:t>
      </w:r>
      <w:r w:rsidR="007F4311">
        <w:t xml:space="preserve"> and Characterization of new products</w:t>
      </w:r>
      <w:r w:rsidR="00F34A65">
        <w:t xml:space="preserve"> (</w:t>
      </w:r>
      <w:r w:rsidR="00CD27A3">
        <w:t>food products</w:t>
      </w:r>
      <w:r w:rsidR="00ED29C1">
        <w:t xml:space="preserve"> or supplements, cosmetic products)</w:t>
      </w:r>
      <w:r w:rsidR="0077483C">
        <w:t xml:space="preserve">, Quality and </w:t>
      </w:r>
      <w:r w:rsidR="00CF4885">
        <w:t xml:space="preserve">Stability </w:t>
      </w:r>
      <w:r w:rsidR="0077483C">
        <w:t>assessment of products</w:t>
      </w:r>
      <w:r w:rsidR="00CF4885">
        <w:t xml:space="preserve"> for </w:t>
      </w:r>
      <w:r w:rsidR="000C5803">
        <w:t>the companies:</w:t>
      </w:r>
    </w:p>
    <w:p w14:paraId="6B1C2CF8" w14:textId="6D71D230" w:rsidR="000C5803" w:rsidRDefault="000C5803" w:rsidP="00423F8E">
      <w:pPr>
        <w:pStyle w:val="Normlnweb"/>
      </w:pPr>
      <w:r>
        <w:t>AGRA GRO</w:t>
      </w:r>
      <w:r w:rsidR="00CD27A3">
        <w:t>UP a.s.</w:t>
      </w:r>
    </w:p>
    <w:p w14:paraId="04316162" w14:textId="589557F9" w:rsidR="00032B19" w:rsidRDefault="00032B19" w:rsidP="00423F8E">
      <w:pPr>
        <w:pStyle w:val="Normlnweb"/>
      </w:pPr>
      <w:r>
        <w:t>Bohemilk a.s.</w:t>
      </w:r>
    </w:p>
    <w:p w14:paraId="3C2970FD" w14:textId="7D9EC825" w:rsidR="008F5FD3" w:rsidRDefault="008F5FD3" w:rsidP="00423F8E">
      <w:pPr>
        <w:pStyle w:val="Normlnweb"/>
      </w:pPr>
      <w:r>
        <w:t xml:space="preserve">Bohušovická mlékárna </w:t>
      </w:r>
    </w:p>
    <w:p w14:paraId="0A0FCB94" w14:textId="24579AED" w:rsidR="00877E09" w:rsidRDefault="00877E09" w:rsidP="00423F8E">
      <w:pPr>
        <w:pStyle w:val="Normlnweb"/>
      </w:pPr>
      <w:r>
        <w:lastRenderedPageBreak/>
        <w:t>Dr.</w:t>
      </w:r>
      <w:r w:rsidR="00420B50">
        <w:t xml:space="preserve"> </w:t>
      </w:r>
      <w:r>
        <w:t>M</w:t>
      </w:r>
      <w:r w:rsidR="00420B50">
        <w:t>üller PHARMA</w:t>
      </w:r>
    </w:p>
    <w:p w14:paraId="4FC92596" w14:textId="5584096C" w:rsidR="00173CFB" w:rsidRDefault="00173CFB" w:rsidP="00423F8E">
      <w:pPr>
        <w:pStyle w:val="Normlnweb"/>
      </w:pPr>
      <w:r>
        <w:t>Ingredia</w:t>
      </w:r>
    </w:p>
    <w:p w14:paraId="03819813" w14:textId="046B2B4C" w:rsidR="006E393B" w:rsidRDefault="006E393B" w:rsidP="00423F8E">
      <w:pPr>
        <w:pStyle w:val="Normlnweb"/>
      </w:pPr>
      <w:r>
        <w:t>Kozi Vršok</w:t>
      </w:r>
    </w:p>
    <w:p w14:paraId="2533A278" w14:textId="69840DBC" w:rsidR="00776F39" w:rsidRDefault="00776F39" w:rsidP="00423F8E">
      <w:pPr>
        <w:pStyle w:val="Normlnweb"/>
      </w:pPr>
      <w:r>
        <w:t>Madeta a.s.</w:t>
      </w:r>
    </w:p>
    <w:p w14:paraId="105DAB7A" w14:textId="0F001F99" w:rsidR="00CD27A3" w:rsidRDefault="00CD27A3" w:rsidP="00423F8E">
      <w:pPr>
        <w:pStyle w:val="Normlnweb"/>
      </w:pPr>
      <w:r>
        <w:t>Manufaktura</w:t>
      </w:r>
    </w:p>
    <w:p w14:paraId="1DA143D0" w14:textId="74FB9F9D" w:rsidR="008A4C71" w:rsidRDefault="008A4C71" w:rsidP="00423F8E">
      <w:pPr>
        <w:pStyle w:val="Normlnweb"/>
      </w:pPr>
      <w:r>
        <w:t>Mattoni</w:t>
      </w:r>
    </w:p>
    <w:p w14:paraId="1698B27E" w14:textId="504E5104" w:rsidR="008F5FD3" w:rsidRDefault="008F5FD3" w:rsidP="00423F8E">
      <w:pPr>
        <w:pStyle w:val="Normlnweb"/>
      </w:pPr>
      <w:r>
        <w:t>Mlékárna Hlinsko a.s.</w:t>
      </w:r>
    </w:p>
    <w:p w14:paraId="5D1AF1C9" w14:textId="15C9FFED" w:rsidR="00ED29C1" w:rsidRDefault="00776F39" w:rsidP="00423F8E">
      <w:pPr>
        <w:pStyle w:val="Normlnweb"/>
      </w:pPr>
      <w:r>
        <w:t>OLMA a.s.</w:t>
      </w:r>
    </w:p>
    <w:p w14:paraId="22DDE16C" w14:textId="2A6A78B7" w:rsidR="00C6304D" w:rsidRDefault="00C6304D" w:rsidP="00423F8E">
      <w:pPr>
        <w:pStyle w:val="Normlnweb"/>
      </w:pPr>
      <w:r>
        <w:t>Pragolaktos a.s.</w:t>
      </w:r>
    </w:p>
    <w:p w14:paraId="5621AA63" w14:textId="7BA6423C" w:rsidR="00C44A11" w:rsidRPr="00CA07D5" w:rsidRDefault="00940691" w:rsidP="00423F8E">
      <w:pPr>
        <w:pStyle w:val="Normlnweb"/>
        <w:rPr>
          <w:lang w:val="de-DE"/>
        </w:rPr>
      </w:pPr>
      <w:r w:rsidRPr="00940691">
        <w:rPr>
          <w:lang w:val="de-DE"/>
        </w:rPr>
        <w:t>Schreiber Czech Republic s.r.o.</w:t>
      </w:r>
    </w:p>
    <w:p w14:paraId="47A2AE99" w14:textId="6E1D0DFB" w:rsidR="00544B65" w:rsidRPr="002E62F6" w:rsidRDefault="00544B65" w:rsidP="00544B65">
      <w:pPr>
        <w:pBdr>
          <w:top w:val="single" w:sz="4" w:space="1" w:color="000000"/>
          <w:bottom w:val="single" w:sz="4" w:space="1" w:color="000000"/>
        </w:pBdr>
        <w:rPr>
          <w:b/>
          <w:lang w:val="cs-CZ"/>
        </w:rPr>
      </w:pPr>
      <w:r>
        <w:rPr>
          <w:b/>
          <w:lang w:val="cs-CZ"/>
        </w:rPr>
        <w:t>CURRENT AND PREVIOUS RESEARCH AREA</w:t>
      </w:r>
    </w:p>
    <w:p w14:paraId="3ECA52C8" w14:textId="72D6A256" w:rsidR="00313A67" w:rsidRDefault="00313A67" w:rsidP="00544B65">
      <w:pPr>
        <w:rPr>
          <w:sz w:val="16"/>
          <w:lang w:val="cs-CZ"/>
        </w:rPr>
      </w:pPr>
    </w:p>
    <w:p w14:paraId="5FE471AD" w14:textId="3E929D44" w:rsidR="0074215D" w:rsidRPr="00C03EB8" w:rsidRDefault="0047677B" w:rsidP="00331D1B">
      <w:r w:rsidRPr="00C03EB8">
        <w:t xml:space="preserve">Utilization of by-products and </w:t>
      </w:r>
      <w:r w:rsidR="00C03EB8" w:rsidRPr="00C03EB8">
        <w:t>food waste for the preparation of food products</w:t>
      </w:r>
    </w:p>
    <w:p w14:paraId="54053FCC" w14:textId="77777777" w:rsidR="0047677B" w:rsidRDefault="0047677B" w:rsidP="00331D1B">
      <w:pPr>
        <w:rPr>
          <w:highlight w:val="yellow"/>
        </w:rPr>
      </w:pPr>
    </w:p>
    <w:p w14:paraId="1B2734D7" w14:textId="78971D92" w:rsidR="00331D1B" w:rsidRPr="00D60BA5" w:rsidRDefault="00641B6B" w:rsidP="00331D1B">
      <w:r w:rsidRPr="00D60BA5">
        <w:t>D</w:t>
      </w:r>
      <w:r w:rsidR="00331D1B" w:rsidRPr="00D60BA5">
        <w:t xml:space="preserve">evelopment of new model food products </w:t>
      </w:r>
      <w:r w:rsidR="00CF1B77">
        <w:t>based on</w:t>
      </w:r>
      <w:r w:rsidR="00331D1B" w:rsidRPr="00D60BA5">
        <w:t xml:space="preserve"> w/o/w multiple emulsions with encapsulated compounds</w:t>
      </w:r>
    </w:p>
    <w:p w14:paraId="46F35214" w14:textId="77777777" w:rsidR="0074215D" w:rsidRPr="00D60BA5" w:rsidRDefault="0074215D" w:rsidP="00331D1B"/>
    <w:p w14:paraId="5D8CF8D7" w14:textId="608E29E1" w:rsidR="0074215D" w:rsidRPr="00D60BA5" w:rsidRDefault="0074215D" w:rsidP="00331D1B">
      <w:r w:rsidRPr="00D60BA5">
        <w:t>Pickering emulsions</w:t>
      </w:r>
    </w:p>
    <w:p w14:paraId="2F1EBBB9" w14:textId="792D4773" w:rsidR="00313A67" w:rsidRPr="00D60BA5" w:rsidRDefault="00313A67" w:rsidP="00544B65">
      <w:pPr>
        <w:rPr>
          <w:sz w:val="16"/>
          <w:lang w:val="cs-CZ"/>
        </w:rPr>
      </w:pPr>
    </w:p>
    <w:p w14:paraId="51A70278" w14:textId="4A9352DA" w:rsidR="00331D1B" w:rsidRPr="00D60BA5" w:rsidRDefault="00641B6B" w:rsidP="00331D1B">
      <w:r w:rsidRPr="00D60BA5">
        <w:t>C</w:t>
      </w:r>
      <w:r w:rsidR="00331D1B" w:rsidRPr="00D60BA5">
        <w:t>haracterization of emulsion</w:t>
      </w:r>
      <w:r w:rsidRPr="00D60BA5">
        <w:t>s</w:t>
      </w:r>
      <w:r w:rsidR="00331D1B" w:rsidRPr="00D60BA5">
        <w:t xml:space="preserve"> and other food systems – particle size, zeta-potential, sedimentation stability etc.</w:t>
      </w:r>
    </w:p>
    <w:p w14:paraId="01200C4D" w14:textId="77777777" w:rsidR="00331D1B" w:rsidRPr="00D60BA5" w:rsidRDefault="00331D1B" w:rsidP="00331D1B"/>
    <w:p w14:paraId="0F16A04C" w14:textId="2DB5B266" w:rsidR="00331D1B" w:rsidRPr="00D60BA5" w:rsidRDefault="00331D1B" w:rsidP="00331D1B">
      <w:r w:rsidRPr="00D60BA5">
        <w:t>„</w:t>
      </w:r>
      <w:r w:rsidR="00641B6B" w:rsidRPr="00D60BA5">
        <w:rPr>
          <w:i/>
          <w:iCs/>
        </w:rPr>
        <w:t>I</w:t>
      </w:r>
      <w:r w:rsidRPr="00D60BA5">
        <w:rPr>
          <w:i/>
          <w:iCs/>
        </w:rPr>
        <w:t>n vitro</w:t>
      </w:r>
      <w:r w:rsidRPr="00D60BA5">
        <w:t xml:space="preserve">“ simulation of </w:t>
      </w:r>
      <w:r w:rsidR="00D60BA5">
        <w:t xml:space="preserve">the </w:t>
      </w:r>
      <w:r w:rsidRPr="00D60BA5">
        <w:t>gastrointestinal tract</w:t>
      </w:r>
    </w:p>
    <w:p w14:paraId="0C5892EF" w14:textId="77777777" w:rsidR="00331D1B" w:rsidRPr="00D60BA5" w:rsidRDefault="00331D1B" w:rsidP="00331D1B"/>
    <w:p w14:paraId="721029E5" w14:textId="0E32B8FE" w:rsidR="00331D1B" w:rsidRPr="00D60BA5" w:rsidRDefault="00331D1B" w:rsidP="00331D1B">
      <w:r w:rsidRPr="00D60BA5">
        <w:t>Texture and rheological properties of food</w:t>
      </w:r>
    </w:p>
    <w:p w14:paraId="4AEFA3D7" w14:textId="666D5874" w:rsidR="00D072E9" w:rsidRPr="00D60BA5" w:rsidRDefault="00D072E9" w:rsidP="00331D1B"/>
    <w:p w14:paraId="0BE742D2" w14:textId="68811C28" w:rsidR="00D072E9" w:rsidRPr="00D60BA5" w:rsidRDefault="00D072E9" w:rsidP="00331D1B">
      <w:r w:rsidRPr="00D60BA5">
        <w:t>Colloidal stability</w:t>
      </w:r>
      <w:r w:rsidR="00BA69BB" w:rsidRPr="00D60BA5">
        <w:t xml:space="preserve"> of food </w:t>
      </w:r>
    </w:p>
    <w:p w14:paraId="34EC7764" w14:textId="77777777" w:rsidR="00331D1B" w:rsidRPr="00D60BA5" w:rsidRDefault="00331D1B" w:rsidP="00331D1B"/>
    <w:p w14:paraId="71242F6C" w14:textId="66A3D332" w:rsidR="00331D1B" w:rsidRPr="00D60BA5" w:rsidRDefault="001D1FF3" w:rsidP="00331D1B">
      <w:r w:rsidRPr="00D60BA5">
        <w:t>S</w:t>
      </w:r>
      <w:r w:rsidR="00331D1B" w:rsidRPr="00D60BA5">
        <w:t>tabilization of food products – e.</w:t>
      </w:r>
      <w:r w:rsidRPr="00D60BA5">
        <w:t>g.</w:t>
      </w:r>
      <w:r w:rsidR="00331D1B" w:rsidRPr="00D60BA5">
        <w:t xml:space="preserve"> using polysaccharides</w:t>
      </w:r>
    </w:p>
    <w:p w14:paraId="0183C445" w14:textId="77777777" w:rsidR="00331D1B" w:rsidRPr="00D60BA5" w:rsidRDefault="00331D1B" w:rsidP="00331D1B"/>
    <w:p w14:paraId="143C3E8B" w14:textId="66413BCD" w:rsidR="00331D1B" w:rsidRPr="00D60BA5" w:rsidRDefault="001D1FF3" w:rsidP="00331D1B">
      <w:r w:rsidRPr="00D60BA5">
        <w:t>A</w:t>
      </w:r>
      <w:r w:rsidR="00331D1B" w:rsidRPr="00D60BA5">
        <w:t>pplication of fibre in milk products to improve diet value</w:t>
      </w:r>
    </w:p>
    <w:p w14:paraId="12252C2C" w14:textId="77777777" w:rsidR="00331D1B" w:rsidRPr="00D60BA5" w:rsidRDefault="00331D1B" w:rsidP="00331D1B"/>
    <w:p w14:paraId="66381B28" w14:textId="25EDC545" w:rsidR="00331D1B" w:rsidRPr="00D60BA5" w:rsidRDefault="001D1FF3" w:rsidP="00331D1B">
      <w:r w:rsidRPr="00D60BA5">
        <w:t>D</w:t>
      </w:r>
      <w:r w:rsidR="00331D1B" w:rsidRPr="00D60BA5">
        <w:t>evelopment of new technological procedur</w:t>
      </w:r>
      <w:r w:rsidR="003A6ABF" w:rsidRPr="00D60BA5">
        <w:t>es</w:t>
      </w:r>
      <w:r w:rsidR="00331D1B" w:rsidRPr="00D60BA5">
        <w:t xml:space="preserve"> for food production (e.</w:t>
      </w:r>
      <w:r w:rsidR="003A6ABF" w:rsidRPr="00D60BA5">
        <w:t>g.</w:t>
      </w:r>
      <w:r w:rsidR="00331D1B" w:rsidRPr="00D60BA5">
        <w:t xml:space="preserve"> the prepa</w:t>
      </w:r>
      <w:r w:rsidR="003A6ABF" w:rsidRPr="00D60BA5">
        <w:t>ra</w:t>
      </w:r>
      <w:r w:rsidR="00331D1B" w:rsidRPr="00D60BA5">
        <w:t xml:space="preserve">tion of </w:t>
      </w:r>
      <w:r w:rsidR="00D60BA5">
        <w:t>lactose-free</w:t>
      </w:r>
      <w:r w:rsidR="00331D1B" w:rsidRPr="00D60BA5">
        <w:t xml:space="preserve"> desserts)</w:t>
      </w:r>
    </w:p>
    <w:p w14:paraId="5494D887" w14:textId="77777777" w:rsidR="00331D1B" w:rsidRPr="00D60BA5" w:rsidRDefault="00331D1B" w:rsidP="00331D1B"/>
    <w:p w14:paraId="1176C45F" w14:textId="5CC382A6" w:rsidR="00331D1B" w:rsidRPr="00D60BA5" w:rsidRDefault="003A6ABF" w:rsidP="00331D1B">
      <w:r w:rsidRPr="00D60BA5">
        <w:t>L</w:t>
      </w:r>
      <w:r w:rsidR="00331D1B" w:rsidRPr="00D60BA5">
        <w:t>aboratory experiment</w:t>
      </w:r>
      <w:r w:rsidRPr="00D60BA5">
        <w:t>s</w:t>
      </w:r>
      <w:r w:rsidR="00331D1B" w:rsidRPr="00D60BA5">
        <w:t xml:space="preserve"> of heat treatment/UHT procedure</w:t>
      </w:r>
      <w:r w:rsidRPr="00D60BA5">
        <w:t>s</w:t>
      </w:r>
      <w:r w:rsidR="00331D1B" w:rsidRPr="00D60BA5">
        <w:t xml:space="preserve"> on </w:t>
      </w:r>
      <w:r w:rsidRPr="00D60BA5">
        <w:t xml:space="preserve">the </w:t>
      </w:r>
      <w:r w:rsidR="00331D1B" w:rsidRPr="00D60BA5">
        <w:t>experimental laboratory unit</w:t>
      </w:r>
    </w:p>
    <w:p w14:paraId="54A2DEB6" w14:textId="77777777" w:rsidR="00331D1B" w:rsidRPr="00D60BA5" w:rsidRDefault="00331D1B" w:rsidP="00331D1B"/>
    <w:p w14:paraId="0C63B245" w14:textId="3A2F55AD" w:rsidR="00246B01" w:rsidRPr="00D60BA5" w:rsidRDefault="003A6ABF" w:rsidP="00331D1B">
      <w:r w:rsidRPr="00D60BA5">
        <w:t>M</w:t>
      </w:r>
      <w:r w:rsidR="00331D1B" w:rsidRPr="00D60BA5">
        <w:t>onitoring of heat-stability of food mixtures</w:t>
      </w:r>
    </w:p>
    <w:p w14:paraId="41F4105D" w14:textId="77777777" w:rsidR="00331D1B" w:rsidRPr="00D60BA5" w:rsidRDefault="00331D1B" w:rsidP="00331D1B"/>
    <w:p w14:paraId="14E22D27" w14:textId="72DA74A9" w:rsidR="00331D1B" w:rsidRDefault="008F38A7" w:rsidP="00331D1B">
      <w:r w:rsidRPr="00D60BA5">
        <w:lastRenderedPageBreak/>
        <w:t>P</w:t>
      </w:r>
      <w:r w:rsidR="00331D1B" w:rsidRPr="00D60BA5">
        <w:t xml:space="preserve">articipation </w:t>
      </w:r>
      <w:r w:rsidR="00D60BA5">
        <w:t>in</w:t>
      </w:r>
      <w:r w:rsidR="00331D1B" w:rsidRPr="00D60BA5">
        <w:t xml:space="preserve"> the solving of technological/product stability problems of</w:t>
      </w:r>
      <w:r w:rsidR="00B85C8E" w:rsidRPr="00D60BA5">
        <w:t xml:space="preserve"> food</w:t>
      </w:r>
      <w:r w:rsidR="00331D1B" w:rsidRPr="00D60BA5">
        <w:t xml:space="preserve"> manufacturing companies</w:t>
      </w:r>
    </w:p>
    <w:p w14:paraId="548FA75A" w14:textId="26140C1A" w:rsidR="00313A67" w:rsidRDefault="00313A67" w:rsidP="00544B65">
      <w:pPr>
        <w:rPr>
          <w:sz w:val="16"/>
          <w:lang w:val="cs-CZ"/>
        </w:rPr>
      </w:pPr>
    </w:p>
    <w:p w14:paraId="4657F36D" w14:textId="27ADCFCC" w:rsidR="00246B01" w:rsidRPr="00503871" w:rsidRDefault="00246B01" w:rsidP="00544B65">
      <w:pPr>
        <w:rPr>
          <w:lang w:val="cs-CZ"/>
        </w:rPr>
      </w:pPr>
      <w:r w:rsidRPr="00503871">
        <w:rPr>
          <w:lang w:val="cs-CZ"/>
        </w:rPr>
        <w:t>Developing new fo</w:t>
      </w:r>
      <w:r w:rsidR="00503871" w:rsidRPr="00503871">
        <w:rPr>
          <w:lang w:val="cs-CZ"/>
        </w:rPr>
        <w:t>od products for food and cosmetic companies</w:t>
      </w:r>
    </w:p>
    <w:p w14:paraId="6A210434" w14:textId="77777777" w:rsidR="00313A67" w:rsidRDefault="00313A67" w:rsidP="00544B65">
      <w:pPr>
        <w:rPr>
          <w:sz w:val="16"/>
          <w:lang w:val="cs-CZ"/>
        </w:rPr>
      </w:pPr>
    </w:p>
    <w:p w14:paraId="702A9D2C" w14:textId="52C82B45" w:rsidR="00544B65" w:rsidRPr="002E62F6" w:rsidRDefault="00313A67" w:rsidP="00544B65">
      <w:pPr>
        <w:pBdr>
          <w:top w:val="single" w:sz="4" w:space="1" w:color="000000"/>
          <w:bottom w:val="single" w:sz="4" w:space="1" w:color="000000"/>
        </w:pBdr>
        <w:rPr>
          <w:b/>
          <w:lang w:val="cs-CZ"/>
        </w:rPr>
      </w:pPr>
      <w:r>
        <w:rPr>
          <w:b/>
          <w:lang w:val="cs-CZ"/>
        </w:rPr>
        <w:t>FUTURE RESEARCH PLANS</w:t>
      </w:r>
    </w:p>
    <w:p w14:paraId="38423C98" w14:textId="77777777" w:rsidR="00EE7FB0" w:rsidRDefault="00EE7FB0" w:rsidP="00544B65">
      <w:pPr>
        <w:rPr>
          <w:lang w:val="cs-CZ"/>
        </w:rPr>
      </w:pPr>
    </w:p>
    <w:p w14:paraId="5D6B5F0B" w14:textId="70A885B6" w:rsidR="00916286" w:rsidRDefault="00E25FD1" w:rsidP="00544B65">
      <w:pPr>
        <w:rPr>
          <w:lang w:val="cs-CZ"/>
        </w:rPr>
      </w:pPr>
      <w:r>
        <w:rPr>
          <w:lang w:val="cs-CZ"/>
        </w:rPr>
        <w:t>Utilization of by-products</w:t>
      </w:r>
      <w:r w:rsidR="003726F8">
        <w:rPr>
          <w:lang w:val="cs-CZ"/>
        </w:rPr>
        <w:t xml:space="preserve"> and waste from </w:t>
      </w:r>
      <w:r w:rsidR="00502B89">
        <w:rPr>
          <w:lang w:val="cs-CZ"/>
        </w:rPr>
        <w:t xml:space="preserve">the </w:t>
      </w:r>
      <w:r w:rsidR="003726F8">
        <w:rPr>
          <w:lang w:val="cs-CZ"/>
        </w:rPr>
        <w:t xml:space="preserve">food industry for preparation and stabilization of </w:t>
      </w:r>
      <w:r w:rsidR="00916286">
        <w:rPr>
          <w:lang w:val="cs-CZ"/>
        </w:rPr>
        <w:t>food based on colloidal systems</w:t>
      </w:r>
    </w:p>
    <w:p w14:paraId="15DE1BDD" w14:textId="77777777" w:rsidR="00916286" w:rsidRDefault="00916286" w:rsidP="00544B65">
      <w:pPr>
        <w:rPr>
          <w:lang w:val="cs-CZ"/>
        </w:rPr>
      </w:pPr>
    </w:p>
    <w:p w14:paraId="18925A59" w14:textId="58DBEF9C" w:rsidR="00EE7FB0" w:rsidRDefault="006D6122" w:rsidP="00544B65">
      <w:pPr>
        <w:rPr>
          <w:lang w:val="cs-CZ"/>
        </w:rPr>
      </w:pPr>
      <w:r>
        <w:rPr>
          <w:lang w:val="cs-CZ"/>
        </w:rPr>
        <w:t>Functional food for people with specific needs</w:t>
      </w:r>
    </w:p>
    <w:p w14:paraId="291D0EBD" w14:textId="77777777" w:rsidR="00763661" w:rsidRDefault="00763661" w:rsidP="00544B65">
      <w:pPr>
        <w:rPr>
          <w:lang w:val="cs-CZ"/>
        </w:rPr>
      </w:pPr>
    </w:p>
    <w:p w14:paraId="419AE77E" w14:textId="6FC559C9" w:rsidR="00763661" w:rsidRDefault="00763661" w:rsidP="00544B65">
      <w:pPr>
        <w:rPr>
          <w:lang w:val="cs-CZ"/>
        </w:rPr>
      </w:pPr>
      <w:r>
        <w:rPr>
          <w:lang w:val="cs-CZ"/>
        </w:rPr>
        <w:t>Pickering and Janus particles</w:t>
      </w:r>
    </w:p>
    <w:p w14:paraId="4DA54DA1" w14:textId="77777777" w:rsidR="00EE7FB0" w:rsidRDefault="00EE7FB0" w:rsidP="00544B65">
      <w:pPr>
        <w:rPr>
          <w:lang w:val="cs-CZ"/>
        </w:rPr>
      </w:pPr>
    </w:p>
    <w:p w14:paraId="3D0C3DBF" w14:textId="24A7D97A" w:rsidR="00763661" w:rsidRDefault="008F5CFD" w:rsidP="00544B65">
      <w:pPr>
        <w:rPr>
          <w:lang w:val="cs-CZ"/>
        </w:rPr>
      </w:pPr>
      <w:r>
        <w:rPr>
          <w:lang w:val="cs-CZ"/>
        </w:rPr>
        <w:t>Pickering emulsions</w:t>
      </w:r>
    </w:p>
    <w:p w14:paraId="0764C165" w14:textId="77777777" w:rsidR="008F5CFD" w:rsidRDefault="008F5CFD" w:rsidP="00544B65">
      <w:pPr>
        <w:rPr>
          <w:lang w:val="cs-CZ"/>
        </w:rPr>
      </w:pPr>
    </w:p>
    <w:p w14:paraId="103DB020" w14:textId="683DBEE7" w:rsidR="00EE7FB0" w:rsidRDefault="008F5CFD" w:rsidP="00544B65">
      <w:pPr>
        <w:rPr>
          <w:lang w:val="cs-CZ"/>
        </w:rPr>
      </w:pPr>
      <w:r>
        <w:rPr>
          <w:lang w:val="cs-CZ"/>
        </w:rPr>
        <w:t>Pickering multiple emulsions</w:t>
      </w:r>
    </w:p>
    <w:p w14:paraId="21889CAC" w14:textId="77777777" w:rsidR="00C900AA" w:rsidRDefault="00C900AA" w:rsidP="00544B65">
      <w:pPr>
        <w:rPr>
          <w:lang w:val="cs-CZ"/>
        </w:rPr>
      </w:pPr>
    </w:p>
    <w:p w14:paraId="45FF8CF5" w14:textId="71C0D2CF" w:rsidR="00C900AA" w:rsidRDefault="00132F02" w:rsidP="00544B65">
      <w:pPr>
        <w:rPr>
          <w:lang w:val="cs-CZ"/>
        </w:rPr>
      </w:pPr>
      <w:r>
        <w:rPr>
          <w:lang w:val="cs-CZ"/>
        </w:rPr>
        <w:t>Hydrogels</w:t>
      </w:r>
    </w:p>
    <w:p w14:paraId="57B228EE" w14:textId="77777777" w:rsidR="00132F02" w:rsidRDefault="00132F02" w:rsidP="00544B65">
      <w:pPr>
        <w:rPr>
          <w:lang w:val="cs-CZ"/>
        </w:rPr>
      </w:pPr>
    </w:p>
    <w:p w14:paraId="69B6D7C6" w14:textId="135F6FC8" w:rsidR="00132F02" w:rsidRDefault="00132F02" w:rsidP="00544B65">
      <w:pPr>
        <w:rPr>
          <w:lang w:val="cs-CZ"/>
        </w:rPr>
      </w:pPr>
      <w:r>
        <w:rPr>
          <w:lang w:val="cs-CZ"/>
        </w:rPr>
        <w:t>Plant alternatives of dairy products</w:t>
      </w:r>
    </w:p>
    <w:p w14:paraId="4B298AF4" w14:textId="77777777" w:rsidR="00132F02" w:rsidRPr="00D60BA5" w:rsidRDefault="00132F02" w:rsidP="00544B65">
      <w:pPr>
        <w:rPr>
          <w:lang w:val="cs-CZ"/>
        </w:rPr>
      </w:pPr>
    </w:p>
    <w:p w14:paraId="2E70E80C" w14:textId="77777777" w:rsidR="0060610F" w:rsidRDefault="0060610F" w:rsidP="0060610F"/>
    <w:p w14:paraId="00C9DB62" w14:textId="77777777" w:rsidR="00A34B21" w:rsidRPr="009E67AC" w:rsidRDefault="00A34B21" w:rsidP="0060610F"/>
    <w:p w14:paraId="3BA6AAAD" w14:textId="77777777" w:rsidR="00423F8E" w:rsidRPr="002E62F6" w:rsidRDefault="00A64D96" w:rsidP="00423F8E">
      <w:pPr>
        <w:pBdr>
          <w:top w:val="single" w:sz="4" w:space="1" w:color="000000"/>
          <w:bottom w:val="single" w:sz="4" w:space="1" w:color="000000"/>
        </w:pBdr>
        <w:rPr>
          <w:b/>
          <w:lang w:val="cs-CZ"/>
        </w:rPr>
      </w:pPr>
      <w:r>
        <w:rPr>
          <w:b/>
          <w:lang w:val="cs-CZ"/>
        </w:rPr>
        <w:t>HOBBIES</w:t>
      </w:r>
    </w:p>
    <w:p w14:paraId="03EE7715" w14:textId="77777777" w:rsidR="00423F8E" w:rsidRDefault="00423F8E" w:rsidP="00423F8E">
      <w:pPr>
        <w:rPr>
          <w:sz w:val="16"/>
          <w:lang w:val="cs-CZ"/>
        </w:rPr>
      </w:pPr>
    </w:p>
    <w:p w14:paraId="6E5B1800" w14:textId="7665BDF5" w:rsidR="00423F8E" w:rsidRPr="002E62F6" w:rsidRDefault="00423F8E" w:rsidP="00423F8E">
      <w:pPr>
        <w:rPr>
          <w:lang w:val="cs-CZ"/>
        </w:rPr>
      </w:pPr>
      <w:r w:rsidRPr="002E62F6">
        <w:rPr>
          <w:lang w:val="cs-CZ"/>
        </w:rPr>
        <w:t xml:space="preserve">Sport, </w:t>
      </w:r>
      <w:r w:rsidR="00A64D96">
        <w:rPr>
          <w:lang w:val="cs-CZ"/>
        </w:rPr>
        <w:t>tourism</w:t>
      </w:r>
      <w:r w:rsidR="007A104A">
        <w:rPr>
          <w:lang w:val="cs-CZ"/>
        </w:rPr>
        <w:t>, cats</w:t>
      </w:r>
    </w:p>
    <w:p w14:paraId="37B49AC2" w14:textId="77777777" w:rsidR="00423F8E" w:rsidRPr="00AD1971" w:rsidRDefault="00423F8E" w:rsidP="00423F8E">
      <w:pPr>
        <w:rPr>
          <w:lang w:val="cs-CZ"/>
        </w:rPr>
      </w:pPr>
    </w:p>
    <w:p w14:paraId="0A2BD0A1" w14:textId="21DF2513" w:rsidR="00B647D7" w:rsidRPr="00F409BD" w:rsidRDefault="00B647D7">
      <w:pPr>
        <w:rPr>
          <w:lang w:val="en-GB"/>
        </w:rPr>
      </w:pPr>
    </w:p>
    <w:sectPr w:rsidR="00B647D7" w:rsidRPr="00F409BD" w:rsidSect="009270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3A84" w14:textId="77777777" w:rsidR="002F7471" w:rsidRDefault="002F7471" w:rsidP="00927061">
      <w:r>
        <w:separator/>
      </w:r>
    </w:p>
  </w:endnote>
  <w:endnote w:type="continuationSeparator" w:id="0">
    <w:p w14:paraId="42D14392" w14:textId="77777777" w:rsidR="002F7471" w:rsidRDefault="002F7471" w:rsidP="0092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3431" w14:textId="77777777" w:rsidR="0085351C" w:rsidRDefault="008535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DDBB" w14:textId="4297669C" w:rsidR="00794AE7" w:rsidRDefault="00CA7D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22A94C" wp14:editId="25BF9A8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0" t="635" r="1270" b="6985"/>
              <wp:wrapSquare wrapText="largest"/>
              <wp:docPr id="180636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59DCE" w14:textId="77777777" w:rsidR="00794AE7" w:rsidRDefault="000E650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034ED3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E3201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2A9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6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" stroked="f">
              <v:fill opacity="0"/>
              <v:textbox inset="0,0,0,0">
                <w:txbxContent>
                  <w:p w14:paraId="32C59DCE" w14:textId="77777777" w:rsidR="00794AE7" w:rsidRDefault="000E650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034ED3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E3201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4EF8" w14:textId="77777777" w:rsidR="0085351C" w:rsidRDefault="008535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3772" w14:textId="77777777" w:rsidR="002F7471" w:rsidRDefault="002F7471" w:rsidP="00927061">
      <w:r>
        <w:separator/>
      </w:r>
    </w:p>
  </w:footnote>
  <w:footnote w:type="continuationSeparator" w:id="0">
    <w:p w14:paraId="46B14EF5" w14:textId="77777777" w:rsidR="002F7471" w:rsidRDefault="002F7471" w:rsidP="00927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366D" w14:textId="77777777" w:rsidR="0085351C" w:rsidRDefault="008535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58BC" w14:textId="77777777" w:rsidR="0085351C" w:rsidRDefault="0085351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60D1" w14:textId="77777777" w:rsidR="0085351C" w:rsidRDefault="008535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82113F"/>
    <w:multiLevelType w:val="hybridMultilevel"/>
    <w:tmpl w:val="97C87802"/>
    <w:lvl w:ilvl="0" w:tplc="EBEEAEC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52465">
    <w:abstractNumId w:val="0"/>
  </w:num>
  <w:num w:numId="2" w16cid:durableId="4156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8E"/>
    <w:rsid w:val="00000C6C"/>
    <w:rsid w:val="00001948"/>
    <w:rsid w:val="00001B8F"/>
    <w:rsid w:val="00002EFC"/>
    <w:rsid w:val="0000527B"/>
    <w:rsid w:val="0000635E"/>
    <w:rsid w:val="000065B9"/>
    <w:rsid w:val="000103BF"/>
    <w:rsid w:val="000103F8"/>
    <w:rsid w:val="000107DA"/>
    <w:rsid w:val="0001097F"/>
    <w:rsid w:val="000128A1"/>
    <w:rsid w:val="00013E4D"/>
    <w:rsid w:val="00015552"/>
    <w:rsid w:val="0001659C"/>
    <w:rsid w:val="00023492"/>
    <w:rsid w:val="000236B7"/>
    <w:rsid w:val="00023942"/>
    <w:rsid w:val="00023EC2"/>
    <w:rsid w:val="00024C38"/>
    <w:rsid w:val="00030B32"/>
    <w:rsid w:val="00030F51"/>
    <w:rsid w:val="00031F84"/>
    <w:rsid w:val="000324F0"/>
    <w:rsid w:val="00032B19"/>
    <w:rsid w:val="00034ED3"/>
    <w:rsid w:val="000363F9"/>
    <w:rsid w:val="00042AB5"/>
    <w:rsid w:val="00042DB3"/>
    <w:rsid w:val="00043C9D"/>
    <w:rsid w:val="00044AA6"/>
    <w:rsid w:val="00044DB1"/>
    <w:rsid w:val="0004553E"/>
    <w:rsid w:val="00046753"/>
    <w:rsid w:val="000476D5"/>
    <w:rsid w:val="00051154"/>
    <w:rsid w:val="00051384"/>
    <w:rsid w:val="00051BCA"/>
    <w:rsid w:val="00052750"/>
    <w:rsid w:val="00052C46"/>
    <w:rsid w:val="00052C99"/>
    <w:rsid w:val="00056F6C"/>
    <w:rsid w:val="00065185"/>
    <w:rsid w:val="00065456"/>
    <w:rsid w:val="00066714"/>
    <w:rsid w:val="000701BA"/>
    <w:rsid w:val="00070455"/>
    <w:rsid w:val="0007104D"/>
    <w:rsid w:val="00075663"/>
    <w:rsid w:val="00077BBF"/>
    <w:rsid w:val="00077CDD"/>
    <w:rsid w:val="00081E81"/>
    <w:rsid w:val="00082A99"/>
    <w:rsid w:val="00082EFF"/>
    <w:rsid w:val="000843C0"/>
    <w:rsid w:val="00084FE1"/>
    <w:rsid w:val="00085924"/>
    <w:rsid w:val="00085CA3"/>
    <w:rsid w:val="00086EB2"/>
    <w:rsid w:val="00087671"/>
    <w:rsid w:val="00087BAE"/>
    <w:rsid w:val="00087F9F"/>
    <w:rsid w:val="0009107C"/>
    <w:rsid w:val="00091D32"/>
    <w:rsid w:val="000941A8"/>
    <w:rsid w:val="00095C7B"/>
    <w:rsid w:val="00095DE4"/>
    <w:rsid w:val="00096E16"/>
    <w:rsid w:val="000A29B0"/>
    <w:rsid w:val="000A7A01"/>
    <w:rsid w:val="000B1508"/>
    <w:rsid w:val="000B18FB"/>
    <w:rsid w:val="000B1AF5"/>
    <w:rsid w:val="000B26F6"/>
    <w:rsid w:val="000B3692"/>
    <w:rsid w:val="000B476E"/>
    <w:rsid w:val="000B5CB3"/>
    <w:rsid w:val="000B6210"/>
    <w:rsid w:val="000B622E"/>
    <w:rsid w:val="000C1AE6"/>
    <w:rsid w:val="000C5803"/>
    <w:rsid w:val="000C736A"/>
    <w:rsid w:val="000D0FF5"/>
    <w:rsid w:val="000D455C"/>
    <w:rsid w:val="000D7BD7"/>
    <w:rsid w:val="000E1EE8"/>
    <w:rsid w:val="000E310E"/>
    <w:rsid w:val="000E3201"/>
    <w:rsid w:val="000E408D"/>
    <w:rsid w:val="000E5FFB"/>
    <w:rsid w:val="000E6054"/>
    <w:rsid w:val="000E6504"/>
    <w:rsid w:val="000F00B5"/>
    <w:rsid w:val="000F0A56"/>
    <w:rsid w:val="000F1450"/>
    <w:rsid w:val="000F1E8E"/>
    <w:rsid w:val="000F2086"/>
    <w:rsid w:val="000F3728"/>
    <w:rsid w:val="000F3FAF"/>
    <w:rsid w:val="000F47A8"/>
    <w:rsid w:val="000F53AD"/>
    <w:rsid w:val="000F5AEC"/>
    <w:rsid w:val="000F5EDA"/>
    <w:rsid w:val="000F7E0B"/>
    <w:rsid w:val="00100556"/>
    <w:rsid w:val="00100C32"/>
    <w:rsid w:val="00103C2C"/>
    <w:rsid w:val="00103C2F"/>
    <w:rsid w:val="0010468A"/>
    <w:rsid w:val="001049F5"/>
    <w:rsid w:val="00105CB9"/>
    <w:rsid w:val="001062CC"/>
    <w:rsid w:val="00107823"/>
    <w:rsid w:val="00111319"/>
    <w:rsid w:val="00112591"/>
    <w:rsid w:val="00112D88"/>
    <w:rsid w:val="0011342B"/>
    <w:rsid w:val="00120055"/>
    <w:rsid w:val="00120CBD"/>
    <w:rsid w:val="00122692"/>
    <w:rsid w:val="00124218"/>
    <w:rsid w:val="00124F8A"/>
    <w:rsid w:val="001251AD"/>
    <w:rsid w:val="00125DC1"/>
    <w:rsid w:val="00125E2F"/>
    <w:rsid w:val="0012708F"/>
    <w:rsid w:val="0013061E"/>
    <w:rsid w:val="00130FFF"/>
    <w:rsid w:val="00131EE2"/>
    <w:rsid w:val="00132637"/>
    <w:rsid w:val="00132F02"/>
    <w:rsid w:val="0013394F"/>
    <w:rsid w:val="00134A65"/>
    <w:rsid w:val="0013582B"/>
    <w:rsid w:val="00136896"/>
    <w:rsid w:val="00140C29"/>
    <w:rsid w:val="00141D07"/>
    <w:rsid w:val="00142993"/>
    <w:rsid w:val="00142D64"/>
    <w:rsid w:val="00143167"/>
    <w:rsid w:val="00145424"/>
    <w:rsid w:val="00150AD1"/>
    <w:rsid w:val="00150BED"/>
    <w:rsid w:val="0015175D"/>
    <w:rsid w:val="00154191"/>
    <w:rsid w:val="00156B83"/>
    <w:rsid w:val="00161539"/>
    <w:rsid w:val="0016237F"/>
    <w:rsid w:val="001623F7"/>
    <w:rsid w:val="00163705"/>
    <w:rsid w:val="00170396"/>
    <w:rsid w:val="001703A8"/>
    <w:rsid w:val="00171836"/>
    <w:rsid w:val="001736BE"/>
    <w:rsid w:val="00173CFB"/>
    <w:rsid w:val="00174C6A"/>
    <w:rsid w:val="0017501C"/>
    <w:rsid w:val="0017593F"/>
    <w:rsid w:val="001760BA"/>
    <w:rsid w:val="001760E2"/>
    <w:rsid w:val="001764AA"/>
    <w:rsid w:val="0017712B"/>
    <w:rsid w:val="0018589D"/>
    <w:rsid w:val="00185E23"/>
    <w:rsid w:val="001861DF"/>
    <w:rsid w:val="00186E3C"/>
    <w:rsid w:val="001870F4"/>
    <w:rsid w:val="00190D62"/>
    <w:rsid w:val="00191438"/>
    <w:rsid w:val="00192FE2"/>
    <w:rsid w:val="00194494"/>
    <w:rsid w:val="001945F1"/>
    <w:rsid w:val="001948DB"/>
    <w:rsid w:val="00197CAD"/>
    <w:rsid w:val="001A2E7D"/>
    <w:rsid w:val="001A5A99"/>
    <w:rsid w:val="001A5C84"/>
    <w:rsid w:val="001A73DB"/>
    <w:rsid w:val="001B1A7B"/>
    <w:rsid w:val="001B1DBA"/>
    <w:rsid w:val="001B3BC4"/>
    <w:rsid w:val="001B5BEC"/>
    <w:rsid w:val="001B7564"/>
    <w:rsid w:val="001C0BF5"/>
    <w:rsid w:val="001C1E6E"/>
    <w:rsid w:val="001C2772"/>
    <w:rsid w:val="001C27C5"/>
    <w:rsid w:val="001C4222"/>
    <w:rsid w:val="001C4912"/>
    <w:rsid w:val="001C4A8C"/>
    <w:rsid w:val="001C7BEA"/>
    <w:rsid w:val="001D081E"/>
    <w:rsid w:val="001D1FF3"/>
    <w:rsid w:val="001D515B"/>
    <w:rsid w:val="001E14E0"/>
    <w:rsid w:val="001E2595"/>
    <w:rsid w:val="001E426C"/>
    <w:rsid w:val="001E5B18"/>
    <w:rsid w:val="001E5CE9"/>
    <w:rsid w:val="001E7884"/>
    <w:rsid w:val="001F4C2F"/>
    <w:rsid w:val="00204A13"/>
    <w:rsid w:val="00205F2E"/>
    <w:rsid w:val="0020679D"/>
    <w:rsid w:val="00206DF6"/>
    <w:rsid w:val="0020763F"/>
    <w:rsid w:val="00207BC8"/>
    <w:rsid w:val="00211DE7"/>
    <w:rsid w:val="00211E77"/>
    <w:rsid w:val="00214A2F"/>
    <w:rsid w:val="00214CF6"/>
    <w:rsid w:val="00216286"/>
    <w:rsid w:val="00217CDF"/>
    <w:rsid w:val="00222D19"/>
    <w:rsid w:val="00223EC9"/>
    <w:rsid w:val="002248CF"/>
    <w:rsid w:val="00224E7A"/>
    <w:rsid w:val="00230244"/>
    <w:rsid w:val="002311ED"/>
    <w:rsid w:val="002325A3"/>
    <w:rsid w:val="00232C73"/>
    <w:rsid w:val="00233663"/>
    <w:rsid w:val="00236163"/>
    <w:rsid w:val="00246B01"/>
    <w:rsid w:val="0024797E"/>
    <w:rsid w:val="00250E41"/>
    <w:rsid w:val="00251A20"/>
    <w:rsid w:val="00252A97"/>
    <w:rsid w:val="00252ACE"/>
    <w:rsid w:val="0025308D"/>
    <w:rsid w:val="0025322A"/>
    <w:rsid w:val="0025534C"/>
    <w:rsid w:val="00257559"/>
    <w:rsid w:val="00257616"/>
    <w:rsid w:val="00263066"/>
    <w:rsid w:val="0026342E"/>
    <w:rsid w:val="00263695"/>
    <w:rsid w:val="00267C95"/>
    <w:rsid w:val="002742BC"/>
    <w:rsid w:val="00276E61"/>
    <w:rsid w:val="00277612"/>
    <w:rsid w:val="00277EC7"/>
    <w:rsid w:val="0028086E"/>
    <w:rsid w:val="00283288"/>
    <w:rsid w:val="002838A1"/>
    <w:rsid w:val="00285AE6"/>
    <w:rsid w:val="0028691C"/>
    <w:rsid w:val="002912CB"/>
    <w:rsid w:val="0029226B"/>
    <w:rsid w:val="002922AE"/>
    <w:rsid w:val="0029388F"/>
    <w:rsid w:val="002A06ED"/>
    <w:rsid w:val="002A117C"/>
    <w:rsid w:val="002A1FED"/>
    <w:rsid w:val="002A21BF"/>
    <w:rsid w:val="002A45EA"/>
    <w:rsid w:val="002A58A1"/>
    <w:rsid w:val="002A7568"/>
    <w:rsid w:val="002A7EE6"/>
    <w:rsid w:val="002B36E7"/>
    <w:rsid w:val="002B418F"/>
    <w:rsid w:val="002B5E5C"/>
    <w:rsid w:val="002B7378"/>
    <w:rsid w:val="002B77BE"/>
    <w:rsid w:val="002C069F"/>
    <w:rsid w:val="002C77BE"/>
    <w:rsid w:val="002D0037"/>
    <w:rsid w:val="002D16D5"/>
    <w:rsid w:val="002D1A4A"/>
    <w:rsid w:val="002D4ED1"/>
    <w:rsid w:val="002D502F"/>
    <w:rsid w:val="002D6075"/>
    <w:rsid w:val="002D6EA3"/>
    <w:rsid w:val="002D7A0C"/>
    <w:rsid w:val="002E42CE"/>
    <w:rsid w:val="002E5E77"/>
    <w:rsid w:val="002E7905"/>
    <w:rsid w:val="002E7F1C"/>
    <w:rsid w:val="002F06C2"/>
    <w:rsid w:val="002F1D45"/>
    <w:rsid w:val="002F2655"/>
    <w:rsid w:val="002F2CF6"/>
    <w:rsid w:val="002F30D2"/>
    <w:rsid w:val="002F399E"/>
    <w:rsid w:val="002F5055"/>
    <w:rsid w:val="002F7471"/>
    <w:rsid w:val="002F74D7"/>
    <w:rsid w:val="002F7D65"/>
    <w:rsid w:val="002F7EE8"/>
    <w:rsid w:val="00305287"/>
    <w:rsid w:val="00307458"/>
    <w:rsid w:val="0031067A"/>
    <w:rsid w:val="00311895"/>
    <w:rsid w:val="00311968"/>
    <w:rsid w:val="00312B1E"/>
    <w:rsid w:val="00313A67"/>
    <w:rsid w:val="00313B81"/>
    <w:rsid w:val="003166F0"/>
    <w:rsid w:val="003173F5"/>
    <w:rsid w:val="0031753A"/>
    <w:rsid w:val="003175EF"/>
    <w:rsid w:val="00323945"/>
    <w:rsid w:val="00326B55"/>
    <w:rsid w:val="00327D80"/>
    <w:rsid w:val="003310A4"/>
    <w:rsid w:val="00331D1B"/>
    <w:rsid w:val="00332177"/>
    <w:rsid w:val="003323B4"/>
    <w:rsid w:val="00332C14"/>
    <w:rsid w:val="00332F95"/>
    <w:rsid w:val="00333BD6"/>
    <w:rsid w:val="00334269"/>
    <w:rsid w:val="00334298"/>
    <w:rsid w:val="00335364"/>
    <w:rsid w:val="00336C56"/>
    <w:rsid w:val="003375F7"/>
    <w:rsid w:val="00337764"/>
    <w:rsid w:val="00337FA8"/>
    <w:rsid w:val="00342678"/>
    <w:rsid w:val="0034282B"/>
    <w:rsid w:val="00343BE1"/>
    <w:rsid w:val="003446A9"/>
    <w:rsid w:val="00345068"/>
    <w:rsid w:val="00346142"/>
    <w:rsid w:val="00350745"/>
    <w:rsid w:val="00351BDE"/>
    <w:rsid w:val="003529FB"/>
    <w:rsid w:val="003553C5"/>
    <w:rsid w:val="00355795"/>
    <w:rsid w:val="00360D28"/>
    <w:rsid w:val="0036100B"/>
    <w:rsid w:val="0036293C"/>
    <w:rsid w:val="00362ED8"/>
    <w:rsid w:val="00363251"/>
    <w:rsid w:val="00363F35"/>
    <w:rsid w:val="0037051B"/>
    <w:rsid w:val="00370577"/>
    <w:rsid w:val="0037195E"/>
    <w:rsid w:val="003726F8"/>
    <w:rsid w:val="00372F46"/>
    <w:rsid w:val="00374BCF"/>
    <w:rsid w:val="00375E72"/>
    <w:rsid w:val="00377F25"/>
    <w:rsid w:val="00380129"/>
    <w:rsid w:val="003804B1"/>
    <w:rsid w:val="0038152A"/>
    <w:rsid w:val="00383E4F"/>
    <w:rsid w:val="00383F56"/>
    <w:rsid w:val="00384C26"/>
    <w:rsid w:val="00384F8F"/>
    <w:rsid w:val="00384FBD"/>
    <w:rsid w:val="00385831"/>
    <w:rsid w:val="00385AD3"/>
    <w:rsid w:val="00387265"/>
    <w:rsid w:val="00390B85"/>
    <w:rsid w:val="003913E7"/>
    <w:rsid w:val="003922F9"/>
    <w:rsid w:val="00392CDB"/>
    <w:rsid w:val="00392D0F"/>
    <w:rsid w:val="0039330D"/>
    <w:rsid w:val="003948A9"/>
    <w:rsid w:val="003A05AD"/>
    <w:rsid w:val="003A0B4B"/>
    <w:rsid w:val="003A1F44"/>
    <w:rsid w:val="003A2B1F"/>
    <w:rsid w:val="003A4DCB"/>
    <w:rsid w:val="003A51A8"/>
    <w:rsid w:val="003A6176"/>
    <w:rsid w:val="003A6ABF"/>
    <w:rsid w:val="003A7B44"/>
    <w:rsid w:val="003A7E5B"/>
    <w:rsid w:val="003B0DD3"/>
    <w:rsid w:val="003B17C9"/>
    <w:rsid w:val="003B2623"/>
    <w:rsid w:val="003B340E"/>
    <w:rsid w:val="003B5AA3"/>
    <w:rsid w:val="003B6159"/>
    <w:rsid w:val="003B6345"/>
    <w:rsid w:val="003C35F6"/>
    <w:rsid w:val="003C4977"/>
    <w:rsid w:val="003C54AF"/>
    <w:rsid w:val="003C5A64"/>
    <w:rsid w:val="003C5BB6"/>
    <w:rsid w:val="003C6492"/>
    <w:rsid w:val="003D0C72"/>
    <w:rsid w:val="003D154F"/>
    <w:rsid w:val="003D334C"/>
    <w:rsid w:val="003D46DC"/>
    <w:rsid w:val="003D54F6"/>
    <w:rsid w:val="003D56D9"/>
    <w:rsid w:val="003D6431"/>
    <w:rsid w:val="003E0697"/>
    <w:rsid w:val="003E5619"/>
    <w:rsid w:val="003E6ACE"/>
    <w:rsid w:val="003F1587"/>
    <w:rsid w:val="003F2D6C"/>
    <w:rsid w:val="003F30C7"/>
    <w:rsid w:val="003F3B5F"/>
    <w:rsid w:val="003F45B4"/>
    <w:rsid w:val="003F4D31"/>
    <w:rsid w:val="003F6AB1"/>
    <w:rsid w:val="003F6B54"/>
    <w:rsid w:val="00400B9F"/>
    <w:rsid w:val="00402E99"/>
    <w:rsid w:val="00403D8D"/>
    <w:rsid w:val="00404016"/>
    <w:rsid w:val="00407128"/>
    <w:rsid w:val="0041056D"/>
    <w:rsid w:val="00410A8A"/>
    <w:rsid w:val="00411ADE"/>
    <w:rsid w:val="004164B0"/>
    <w:rsid w:val="00416812"/>
    <w:rsid w:val="0041691E"/>
    <w:rsid w:val="00417A0C"/>
    <w:rsid w:val="00420B50"/>
    <w:rsid w:val="00421ACA"/>
    <w:rsid w:val="0042386C"/>
    <w:rsid w:val="00423F8E"/>
    <w:rsid w:val="00424550"/>
    <w:rsid w:val="00424AB1"/>
    <w:rsid w:val="004263FD"/>
    <w:rsid w:val="00426612"/>
    <w:rsid w:val="00426C20"/>
    <w:rsid w:val="0042714B"/>
    <w:rsid w:val="00427CC4"/>
    <w:rsid w:val="00430070"/>
    <w:rsid w:val="0043041F"/>
    <w:rsid w:val="004307CE"/>
    <w:rsid w:val="00431E01"/>
    <w:rsid w:val="00431EFC"/>
    <w:rsid w:val="004324D6"/>
    <w:rsid w:val="00432A78"/>
    <w:rsid w:val="00434F33"/>
    <w:rsid w:val="00435F35"/>
    <w:rsid w:val="00436167"/>
    <w:rsid w:val="0043638D"/>
    <w:rsid w:val="0043781B"/>
    <w:rsid w:val="004379E5"/>
    <w:rsid w:val="004425F0"/>
    <w:rsid w:val="00443CAA"/>
    <w:rsid w:val="0045012E"/>
    <w:rsid w:val="00452A00"/>
    <w:rsid w:val="00455C90"/>
    <w:rsid w:val="0045632C"/>
    <w:rsid w:val="00457DCF"/>
    <w:rsid w:val="00461511"/>
    <w:rsid w:val="004619DA"/>
    <w:rsid w:val="004702A6"/>
    <w:rsid w:val="004721A4"/>
    <w:rsid w:val="00474E80"/>
    <w:rsid w:val="004765B2"/>
    <w:rsid w:val="0047677B"/>
    <w:rsid w:val="004773D7"/>
    <w:rsid w:val="00480C90"/>
    <w:rsid w:val="00483813"/>
    <w:rsid w:val="004844A5"/>
    <w:rsid w:val="00484A61"/>
    <w:rsid w:val="00484E39"/>
    <w:rsid w:val="004866DF"/>
    <w:rsid w:val="00490AC1"/>
    <w:rsid w:val="0049207D"/>
    <w:rsid w:val="0049245B"/>
    <w:rsid w:val="00493650"/>
    <w:rsid w:val="00493918"/>
    <w:rsid w:val="00495346"/>
    <w:rsid w:val="0049664B"/>
    <w:rsid w:val="00496851"/>
    <w:rsid w:val="004A207C"/>
    <w:rsid w:val="004A3356"/>
    <w:rsid w:val="004A449E"/>
    <w:rsid w:val="004B15FA"/>
    <w:rsid w:val="004B29FD"/>
    <w:rsid w:val="004B414F"/>
    <w:rsid w:val="004B456F"/>
    <w:rsid w:val="004B7C46"/>
    <w:rsid w:val="004C23CD"/>
    <w:rsid w:val="004C24C9"/>
    <w:rsid w:val="004C2C12"/>
    <w:rsid w:val="004C2CEF"/>
    <w:rsid w:val="004C3341"/>
    <w:rsid w:val="004C3609"/>
    <w:rsid w:val="004C4040"/>
    <w:rsid w:val="004C68EB"/>
    <w:rsid w:val="004C7F92"/>
    <w:rsid w:val="004D1E54"/>
    <w:rsid w:val="004D3F3B"/>
    <w:rsid w:val="004D436E"/>
    <w:rsid w:val="004D4908"/>
    <w:rsid w:val="004D518F"/>
    <w:rsid w:val="004D5219"/>
    <w:rsid w:val="004E18ED"/>
    <w:rsid w:val="004E4F1E"/>
    <w:rsid w:val="004E642E"/>
    <w:rsid w:val="004E7FF3"/>
    <w:rsid w:val="004F2F58"/>
    <w:rsid w:val="004F30C2"/>
    <w:rsid w:val="004F3A33"/>
    <w:rsid w:val="004F41AA"/>
    <w:rsid w:val="004F7401"/>
    <w:rsid w:val="00500DC4"/>
    <w:rsid w:val="00500ECA"/>
    <w:rsid w:val="00502B89"/>
    <w:rsid w:val="00503871"/>
    <w:rsid w:val="00504938"/>
    <w:rsid w:val="00504B6F"/>
    <w:rsid w:val="0050754C"/>
    <w:rsid w:val="0051194A"/>
    <w:rsid w:val="00511EDE"/>
    <w:rsid w:val="00513321"/>
    <w:rsid w:val="00514B99"/>
    <w:rsid w:val="005156EA"/>
    <w:rsid w:val="00515D5A"/>
    <w:rsid w:val="00516747"/>
    <w:rsid w:val="00516972"/>
    <w:rsid w:val="00520C7B"/>
    <w:rsid w:val="00520CE2"/>
    <w:rsid w:val="005236C1"/>
    <w:rsid w:val="00524090"/>
    <w:rsid w:val="00524CBE"/>
    <w:rsid w:val="00526384"/>
    <w:rsid w:val="00531CBE"/>
    <w:rsid w:val="00535A57"/>
    <w:rsid w:val="00535C66"/>
    <w:rsid w:val="00535DC0"/>
    <w:rsid w:val="005366C1"/>
    <w:rsid w:val="005379C2"/>
    <w:rsid w:val="00540315"/>
    <w:rsid w:val="00540649"/>
    <w:rsid w:val="005415C6"/>
    <w:rsid w:val="0054342B"/>
    <w:rsid w:val="00544B65"/>
    <w:rsid w:val="00547B8B"/>
    <w:rsid w:val="00547FD6"/>
    <w:rsid w:val="005508D8"/>
    <w:rsid w:val="005513F6"/>
    <w:rsid w:val="00551BE2"/>
    <w:rsid w:val="005526F5"/>
    <w:rsid w:val="00552EDD"/>
    <w:rsid w:val="005537FE"/>
    <w:rsid w:val="00556710"/>
    <w:rsid w:val="005567E9"/>
    <w:rsid w:val="005577AF"/>
    <w:rsid w:val="00560764"/>
    <w:rsid w:val="00565A08"/>
    <w:rsid w:val="00566720"/>
    <w:rsid w:val="005676CC"/>
    <w:rsid w:val="00570731"/>
    <w:rsid w:val="00571572"/>
    <w:rsid w:val="00571936"/>
    <w:rsid w:val="00572E40"/>
    <w:rsid w:val="00573A20"/>
    <w:rsid w:val="00574A34"/>
    <w:rsid w:val="00577877"/>
    <w:rsid w:val="00582847"/>
    <w:rsid w:val="0058295B"/>
    <w:rsid w:val="005831DA"/>
    <w:rsid w:val="00583CE8"/>
    <w:rsid w:val="00590164"/>
    <w:rsid w:val="005903DC"/>
    <w:rsid w:val="005909B5"/>
    <w:rsid w:val="00591E39"/>
    <w:rsid w:val="00595775"/>
    <w:rsid w:val="00596776"/>
    <w:rsid w:val="005A043B"/>
    <w:rsid w:val="005A1C8B"/>
    <w:rsid w:val="005A2C66"/>
    <w:rsid w:val="005A4500"/>
    <w:rsid w:val="005A4C5B"/>
    <w:rsid w:val="005B1771"/>
    <w:rsid w:val="005B2F07"/>
    <w:rsid w:val="005B2F1A"/>
    <w:rsid w:val="005B379A"/>
    <w:rsid w:val="005B762A"/>
    <w:rsid w:val="005C0229"/>
    <w:rsid w:val="005C03BC"/>
    <w:rsid w:val="005C081A"/>
    <w:rsid w:val="005C0EB0"/>
    <w:rsid w:val="005C2F84"/>
    <w:rsid w:val="005C4510"/>
    <w:rsid w:val="005C49B0"/>
    <w:rsid w:val="005C4E6F"/>
    <w:rsid w:val="005C5677"/>
    <w:rsid w:val="005C699E"/>
    <w:rsid w:val="005C75A8"/>
    <w:rsid w:val="005D1897"/>
    <w:rsid w:val="005D1A82"/>
    <w:rsid w:val="005D445B"/>
    <w:rsid w:val="005D60A4"/>
    <w:rsid w:val="005D75EC"/>
    <w:rsid w:val="005E1D20"/>
    <w:rsid w:val="005E3CD5"/>
    <w:rsid w:val="005E55AE"/>
    <w:rsid w:val="005F0CDB"/>
    <w:rsid w:val="005F1B7E"/>
    <w:rsid w:val="005F23D1"/>
    <w:rsid w:val="005F5153"/>
    <w:rsid w:val="0060227E"/>
    <w:rsid w:val="0060432F"/>
    <w:rsid w:val="00605091"/>
    <w:rsid w:val="00605D67"/>
    <w:rsid w:val="0060610F"/>
    <w:rsid w:val="006074CD"/>
    <w:rsid w:val="00613FFC"/>
    <w:rsid w:val="00615932"/>
    <w:rsid w:val="00616599"/>
    <w:rsid w:val="00617E4B"/>
    <w:rsid w:val="00625176"/>
    <w:rsid w:val="0063269C"/>
    <w:rsid w:val="00632CAA"/>
    <w:rsid w:val="00634040"/>
    <w:rsid w:val="00634AC6"/>
    <w:rsid w:val="006353E6"/>
    <w:rsid w:val="0063569B"/>
    <w:rsid w:val="006362B1"/>
    <w:rsid w:val="00636A4A"/>
    <w:rsid w:val="00636F23"/>
    <w:rsid w:val="006374A9"/>
    <w:rsid w:val="00637712"/>
    <w:rsid w:val="006410D7"/>
    <w:rsid w:val="00641B6B"/>
    <w:rsid w:val="006422F4"/>
    <w:rsid w:val="00642626"/>
    <w:rsid w:val="00642A4B"/>
    <w:rsid w:val="00646DB5"/>
    <w:rsid w:val="0064704D"/>
    <w:rsid w:val="006473D9"/>
    <w:rsid w:val="00647E53"/>
    <w:rsid w:val="0065081D"/>
    <w:rsid w:val="00650A3E"/>
    <w:rsid w:val="00654070"/>
    <w:rsid w:val="00654229"/>
    <w:rsid w:val="00654674"/>
    <w:rsid w:val="00654E72"/>
    <w:rsid w:val="006557D5"/>
    <w:rsid w:val="00657EC5"/>
    <w:rsid w:val="00660657"/>
    <w:rsid w:val="00661746"/>
    <w:rsid w:val="00661D72"/>
    <w:rsid w:val="00663C0A"/>
    <w:rsid w:val="006649C8"/>
    <w:rsid w:val="0066593E"/>
    <w:rsid w:val="006673C1"/>
    <w:rsid w:val="00671455"/>
    <w:rsid w:val="006729D1"/>
    <w:rsid w:val="00672E68"/>
    <w:rsid w:val="0067426C"/>
    <w:rsid w:val="0067428C"/>
    <w:rsid w:val="0067596E"/>
    <w:rsid w:val="00675D79"/>
    <w:rsid w:val="00680758"/>
    <w:rsid w:val="0068096E"/>
    <w:rsid w:val="00680FC8"/>
    <w:rsid w:val="0068218E"/>
    <w:rsid w:val="0068362C"/>
    <w:rsid w:val="0068476E"/>
    <w:rsid w:val="00684C38"/>
    <w:rsid w:val="0068541B"/>
    <w:rsid w:val="00685B2F"/>
    <w:rsid w:val="00686954"/>
    <w:rsid w:val="0068798F"/>
    <w:rsid w:val="00690745"/>
    <w:rsid w:val="00691304"/>
    <w:rsid w:val="00691D52"/>
    <w:rsid w:val="00692239"/>
    <w:rsid w:val="006930FE"/>
    <w:rsid w:val="00696391"/>
    <w:rsid w:val="006A281D"/>
    <w:rsid w:val="006A41DD"/>
    <w:rsid w:val="006A4407"/>
    <w:rsid w:val="006A4709"/>
    <w:rsid w:val="006A4D4B"/>
    <w:rsid w:val="006A6574"/>
    <w:rsid w:val="006A7E4F"/>
    <w:rsid w:val="006B0DA2"/>
    <w:rsid w:val="006B4D6B"/>
    <w:rsid w:val="006B5FCF"/>
    <w:rsid w:val="006C2B0D"/>
    <w:rsid w:val="006C320D"/>
    <w:rsid w:val="006C3F1D"/>
    <w:rsid w:val="006C54E8"/>
    <w:rsid w:val="006C6315"/>
    <w:rsid w:val="006C671C"/>
    <w:rsid w:val="006C6A25"/>
    <w:rsid w:val="006C6ACE"/>
    <w:rsid w:val="006C6B83"/>
    <w:rsid w:val="006C70D6"/>
    <w:rsid w:val="006C74CD"/>
    <w:rsid w:val="006C7713"/>
    <w:rsid w:val="006D16C2"/>
    <w:rsid w:val="006D1B21"/>
    <w:rsid w:val="006D4651"/>
    <w:rsid w:val="006D6122"/>
    <w:rsid w:val="006D7273"/>
    <w:rsid w:val="006E00F9"/>
    <w:rsid w:val="006E06F8"/>
    <w:rsid w:val="006E1158"/>
    <w:rsid w:val="006E393B"/>
    <w:rsid w:val="006E41B9"/>
    <w:rsid w:val="006E48CC"/>
    <w:rsid w:val="006E576E"/>
    <w:rsid w:val="006E75B1"/>
    <w:rsid w:val="006F24EA"/>
    <w:rsid w:val="006F3A58"/>
    <w:rsid w:val="006F4681"/>
    <w:rsid w:val="006F50AE"/>
    <w:rsid w:val="0070136B"/>
    <w:rsid w:val="00705690"/>
    <w:rsid w:val="00705789"/>
    <w:rsid w:val="00705E29"/>
    <w:rsid w:val="00706D38"/>
    <w:rsid w:val="007100DC"/>
    <w:rsid w:val="00711F00"/>
    <w:rsid w:val="0071363C"/>
    <w:rsid w:val="007157CB"/>
    <w:rsid w:val="00716462"/>
    <w:rsid w:val="00716549"/>
    <w:rsid w:val="00716D38"/>
    <w:rsid w:val="0071744F"/>
    <w:rsid w:val="00720C26"/>
    <w:rsid w:val="00720D84"/>
    <w:rsid w:val="00721E00"/>
    <w:rsid w:val="00722AB7"/>
    <w:rsid w:val="00726ACD"/>
    <w:rsid w:val="00726D97"/>
    <w:rsid w:val="00731A41"/>
    <w:rsid w:val="00735439"/>
    <w:rsid w:val="00737513"/>
    <w:rsid w:val="00740A6F"/>
    <w:rsid w:val="0074215D"/>
    <w:rsid w:val="00742728"/>
    <w:rsid w:val="007445DF"/>
    <w:rsid w:val="00744DB4"/>
    <w:rsid w:val="007458C0"/>
    <w:rsid w:val="0074680B"/>
    <w:rsid w:val="007474A2"/>
    <w:rsid w:val="00747873"/>
    <w:rsid w:val="00751937"/>
    <w:rsid w:val="00753DDE"/>
    <w:rsid w:val="007544DD"/>
    <w:rsid w:val="007547C6"/>
    <w:rsid w:val="007547C7"/>
    <w:rsid w:val="007547DC"/>
    <w:rsid w:val="00755C05"/>
    <w:rsid w:val="00755FB4"/>
    <w:rsid w:val="00763661"/>
    <w:rsid w:val="00763696"/>
    <w:rsid w:val="00763973"/>
    <w:rsid w:val="007640BF"/>
    <w:rsid w:val="00764518"/>
    <w:rsid w:val="007647D7"/>
    <w:rsid w:val="00764899"/>
    <w:rsid w:val="00767E9D"/>
    <w:rsid w:val="00771165"/>
    <w:rsid w:val="007724DD"/>
    <w:rsid w:val="0077275E"/>
    <w:rsid w:val="0077483C"/>
    <w:rsid w:val="00775589"/>
    <w:rsid w:val="00776F39"/>
    <w:rsid w:val="00777854"/>
    <w:rsid w:val="0078029C"/>
    <w:rsid w:val="0078621B"/>
    <w:rsid w:val="0078751D"/>
    <w:rsid w:val="007902F8"/>
    <w:rsid w:val="00791016"/>
    <w:rsid w:val="007922D5"/>
    <w:rsid w:val="007937EA"/>
    <w:rsid w:val="007943EE"/>
    <w:rsid w:val="00794AE7"/>
    <w:rsid w:val="00797325"/>
    <w:rsid w:val="00797D64"/>
    <w:rsid w:val="007A021A"/>
    <w:rsid w:val="007A0461"/>
    <w:rsid w:val="007A104A"/>
    <w:rsid w:val="007A1325"/>
    <w:rsid w:val="007A3F76"/>
    <w:rsid w:val="007A43FF"/>
    <w:rsid w:val="007A591D"/>
    <w:rsid w:val="007B0E6B"/>
    <w:rsid w:val="007B1322"/>
    <w:rsid w:val="007B1C5F"/>
    <w:rsid w:val="007B5805"/>
    <w:rsid w:val="007B65E1"/>
    <w:rsid w:val="007B67B4"/>
    <w:rsid w:val="007B6BA2"/>
    <w:rsid w:val="007B7E4C"/>
    <w:rsid w:val="007C229D"/>
    <w:rsid w:val="007C2318"/>
    <w:rsid w:val="007C2E96"/>
    <w:rsid w:val="007C3BC0"/>
    <w:rsid w:val="007C45A5"/>
    <w:rsid w:val="007C5DE6"/>
    <w:rsid w:val="007C604D"/>
    <w:rsid w:val="007C6830"/>
    <w:rsid w:val="007D46B5"/>
    <w:rsid w:val="007D47ED"/>
    <w:rsid w:val="007D5450"/>
    <w:rsid w:val="007D5DA3"/>
    <w:rsid w:val="007D5DE9"/>
    <w:rsid w:val="007D7296"/>
    <w:rsid w:val="007E17F5"/>
    <w:rsid w:val="007E2402"/>
    <w:rsid w:val="007E3211"/>
    <w:rsid w:val="007E6358"/>
    <w:rsid w:val="007E65D6"/>
    <w:rsid w:val="007F3742"/>
    <w:rsid w:val="007F4311"/>
    <w:rsid w:val="007F4C9F"/>
    <w:rsid w:val="007F5989"/>
    <w:rsid w:val="007F6576"/>
    <w:rsid w:val="007F7458"/>
    <w:rsid w:val="008006DF"/>
    <w:rsid w:val="0080073C"/>
    <w:rsid w:val="008008D0"/>
    <w:rsid w:val="00802B8F"/>
    <w:rsid w:val="00802F8C"/>
    <w:rsid w:val="00803B24"/>
    <w:rsid w:val="00804BFF"/>
    <w:rsid w:val="0080797B"/>
    <w:rsid w:val="00807BCD"/>
    <w:rsid w:val="00811A20"/>
    <w:rsid w:val="008130B4"/>
    <w:rsid w:val="008150CA"/>
    <w:rsid w:val="00815176"/>
    <w:rsid w:val="00816B95"/>
    <w:rsid w:val="00816BE1"/>
    <w:rsid w:val="00817326"/>
    <w:rsid w:val="0081733E"/>
    <w:rsid w:val="008208AC"/>
    <w:rsid w:val="00826B43"/>
    <w:rsid w:val="00827CA6"/>
    <w:rsid w:val="0083038D"/>
    <w:rsid w:val="00830D38"/>
    <w:rsid w:val="008311B3"/>
    <w:rsid w:val="00831708"/>
    <w:rsid w:val="008339DA"/>
    <w:rsid w:val="008339F7"/>
    <w:rsid w:val="00833E8D"/>
    <w:rsid w:val="00835B6B"/>
    <w:rsid w:val="008402CF"/>
    <w:rsid w:val="00840789"/>
    <w:rsid w:val="00842463"/>
    <w:rsid w:val="008460BE"/>
    <w:rsid w:val="00853221"/>
    <w:rsid w:val="0085351C"/>
    <w:rsid w:val="00856782"/>
    <w:rsid w:val="00856E6C"/>
    <w:rsid w:val="00857093"/>
    <w:rsid w:val="00861368"/>
    <w:rsid w:val="00863BE3"/>
    <w:rsid w:val="00863C48"/>
    <w:rsid w:val="00865355"/>
    <w:rsid w:val="00865461"/>
    <w:rsid w:val="00867756"/>
    <w:rsid w:val="0087176A"/>
    <w:rsid w:val="00872156"/>
    <w:rsid w:val="00872386"/>
    <w:rsid w:val="00874936"/>
    <w:rsid w:val="0087524A"/>
    <w:rsid w:val="00877E09"/>
    <w:rsid w:val="00880997"/>
    <w:rsid w:val="00882BDE"/>
    <w:rsid w:val="00882FA4"/>
    <w:rsid w:val="00883879"/>
    <w:rsid w:val="00883BC1"/>
    <w:rsid w:val="00884359"/>
    <w:rsid w:val="0088485A"/>
    <w:rsid w:val="00887FC9"/>
    <w:rsid w:val="0089105F"/>
    <w:rsid w:val="00891FFA"/>
    <w:rsid w:val="008920C5"/>
    <w:rsid w:val="008931CA"/>
    <w:rsid w:val="0089499D"/>
    <w:rsid w:val="00895037"/>
    <w:rsid w:val="0089506C"/>
    <w:rsid w:val="008A25C5"/>
    <w:rsid w:val="008A3957"/>
    <w:rsid w:val="008A4C71"/>
    <w:rsid w:val="008A5F6C"/>
    <w:rsid w:val="008A66D8"/>
    <w:rsid w:val="008A7E6E"/>
    <w:rsid w:val="008B056B"/>
    <w:rsid w:val="008B14A1"/>
    <w:rsid w:val="008B17C6"/>
    <w:rsid w:val="008B1CEB"/>
    <w:rsid w:val="008B2136"/>
    <w:rsid w:val="008B3444"/>
    <w:rsid w:val="008B5080"/>
    <w:rsid w:val="008C7639"/>
    <w:rsid w:val="008D1B30"/>
    <w:rsid w:val="008D28C5"/>
    <w:rsid w:val="008D40AE"/>
    <w:rsid w:val="008D5E4F"/>
    <w:rsid w:val="008D7D06"/>
    <w:rsid w:val="008D7FEE"/>
    <w:rsid w:val="008E1732"/>
    <w:rsid w:val="008E5944"/>
    <w:rsid w:val="008E6320"/>
    <w:rsid w:val="008E79C1"/>
    <w:rsid w:val="008F1F6E"/>
    <w:rsid w:val="008F2D5E"/>
    <w:rsid w:val="008F2E7C"/>
    <w:rsid w:val="008F3029"/>
    <w:rsid w:val="008F38A7"/>
    <w:rsid w:val="008F5CFD"/>
    <w:rsid w:val="008F5FD3"/>
    <w:rsid w:val="008F7D51"/>
    <w:rsid w:val="009020AA"/>
    <w:rsid w:val="00902268"/>
    <w:rsid w:val="009049C2"/>
    <w:rsid w:val="00906EDB"/>
    <w:rsid w:val="00907B06"/>
    <w:rsid w:val="00907F01"/>
    <w:rsid w:val="00910985"/>
    <w:rsid w:val="009134E2"/>
    <w:rsid w:val="009135C8"/>
    <w:rsid w:val="00916286"/>
    <w:rsid w:val="00916371"/>
    <w:rsid w:val="009177CA"/>
    <w:rsid w:val="0092204C"/>
    <w:rsid w:val="00922D7B"/>
    <w:rsid w:val="0092533E"/>
    <w:rsid w:val="00925B59"/>
    <w:rsid w:val="009260A2"/>
    <w:rsid w:val="00927061"/>
    <w:rsid w:val="0093067A"/>
    <w:rsid w:val="0093095D"/>
    <w:rsid w:val="00932054"/>
    <w:rsid w:val="00934FD4"/>
    <w:rsid w:val="009357E7"/>
    <w:rsid w:val="00940691"/>
    <w:rsid w:val="00941719"/>
    <w:rsid w:val="009423D6"/>
    <w:rsid w:val="0094331A"/>
    <w:rsid w:val="00946E59"/>
    <w:rsid w:val="00947184"/>
    <w:rsid w:val="00947446"/>
    <w:rsid w:val="00947D04"/>
    <w:rsid w:val="00950027"/>
    <w:rsid w:val="00950FA1"/>
    <w:rsid w:val="00955995"/>
    <w:rsid w:val="009562D8"/>
    <w:rsid w:val="00957E6A"/>
    <w:rsid w:val="0096024C"/>
    <w:rsid w:val="009605BD"/>
    <w:rsid w:val="00961693"/>
    <w:rsid w:val="00962FFA"/>
    <w:rsid w:val="009651D2"/>
    <w:rsid w:val="00965E90"/>
    <w:rsid w:val="00970359"/>
    <w:rsid w:val="00970401"/>
    <w:rsid w:val="0097083F"/>
    <w:rsid w:val="00972D64"/>
    <w:rsid w:val="00972E92"/>
    <w:rsid w:val="00975FDA"/>
    <w:rsid w:val="00980F72"/>
    <w:rsid w:val="00981929"/>
    <w:rsid w:val="00983677"/>
    <w:rsid w:val="00985025"/>
    <w:rsid w:val="009854E2"/>
    <w:rsid w:val="00986360"/>
    <w:rsid w:val="00987AE7"/>
    <w:rsid w:val="00987FDE"/>
    <w:rsid w:val="009915E2"/>
    <w:rsid w:val="00992A1B"/>
    <w:rsid w:val="00993171"/>
    <w:rsid w:val="0099349A"/>
    <w:rsid w:val="00993DB9"/>
    <w:rsid w:val="00994932"/>
    <w:rsid w:val="00994B1E"/>
    <w:rsid w:val="00996742"/>
    <w:rsid w:val="0099683A"/>
    <w:rsid w:val="00996AC3"/>
    <w:rsid w:val="00996EB2"/>
    <w:rsid w:val="009A270D"/>
    <w:rsid w:val="009A2A86"/>
    <w:rsid w:val="009A4A1A"/>
    <w:rsid w:val="009A4CBA"/>
    <w:rsid w:val="009A5713"/>
    <w:rsid w:val="009A662E"/>
    <w:rsid w:val="009A6C24"/>
    <w:rsid w:val="009A7B4C"/>
    <w:rsid w:val="009B07F8"/>
    <w:rsid w:val="009B0FDE"/>
    <w:rsid w:val="009B1CF4"/>
    <w:rsid w:val="009B217C"/>
    <w:rsid w:val="009B32CA"/>
    <w:rsid w:val="009B3B12"/>
    <w:rsid w:val="009B5346"/>
    <w:rsid w:val="009C083C"/>
    <w:rsid w:val="009C63DB"/>
    <w:rsid w:val="009C70E8"/>
    <w:rsid w:val="009C7C44"/>
    <w:rsid w:val="009C7F01"/>
    <w:rsid w:val="009D222B"/>
    <w:rsid w:val="009D39AF"/>
    <w:rsid w:val="009D3EFB"/>
    <w:rsid w:val="009D5B1D"/>
    <w:rsid w:val="009D77A7"/>
    <w:rsid w:val="009D7BCE"/>
    <w:rsid w:val="009E0D00"/>
    <w:rsid w:val="009E19F9"/>
    <w:rsid w:val="009E31A6"/>
    <w:rsid w:val="009E3853"/>
    <w:rsid w:val="009E3BE4"/>
    <w:rsid w:val="009E61CA"/>
    <w:rsid w:val="009F0352"/>
    <w:rsid w:val="009F160B"/>
    <w:rsid w:val="009F2435"/>
    <w:rsid w:val="009F266B"/>
    <w:rsid w:val="009F42F8"/>
    <w:rsid w:val="009F56BD"/>
    <w:rsid w:val="009F58DF"/>
    <w:rsid w:val="009F6338"/>
    <w:rsid w:val="009F6C85"/>
    <w:rsid w:val="00A004A3"/>
    <w:rsid w:val="00A007EB"/>
    <w:rsid w:val="00A01C30"/>
    <w:rsid w:val="00A01DE6"/>
    <w:rsid w:val="00A0250C"/>
    <w:rsid w:val="00A037C7"/>
    <w:rsid w:val="00A04731"/>
    <w:rsid w:val="00A04AF8"/>
    <w:rsid w:val="00A065DE"/>
    <w:rsid w:val="00A06D3E"/>
    <w:rsid w:val="00A0707E"/>
    <w:rsid w:val="00A074D6"/>
    <w:rsid w:val="00A07F1B"/>
    <w:rsid w:val="00A10B47"/>
    <w:rsid w:val="00A16C61"/>
    <w:rsid w:val="00A17328"/>
    <w:rsid w:val="00A200D3"/>
    <w:rsid w:val="00A22DB8"/>
    <w:rsid w:val="00A2572F"/>
    <w:rsid w:val="00A3160E"/>
    <w:rsid w:val="00A32928"/>
    <w:rsid w:val="00A33158"/>
    <w:rsid w:val="00A335CD"/>
    <w:rsid w:val="00A339B6"/>
    <w:rsid w:val="00A3441C"/>
    <w:rsid w:val="00A34B21"/>
    <w:rsid w:val="00A350BF"/>
    <w:rsid w:val="00A40879"/>
    <w:rsid w:val="00A43C2C"/>
    <w:rsid w:val="00A4758F"/>
    <w:rsid w:val="00A51FFA"/>
    <w:rsid w:val="00A53526"/>
    <w:rsid w:val="00A54DFC"/>
    <w:rsid w:val="00A5521E"/>
    <w:rsid w:val="00A55FD5"/>
    <w:rsid w:val="00A56B9B"/>
    <w:rsid w:val="00A56E6E"/>
    <w:rsid w:val="00A61186"/>
    <w:rsid w:val="00A620DE"/>
    <w:rsid w:val="00A64D96"/>
    <w:rsid w:val="00A64ED2"/>
    <w:rsid w:val="00A65784"/>
    <w:rsid w:val="00A65B93"/>
    <w:rsid w:val="00A66E5E"/>
    <w:rsid w:val="00A6756F"/>
    <w:rsid w:val="00A67B74"/>
    <w:rsid w:val="00A70469"/>
    <w:rsid w:val="00A70943"/>
    <w:rsid w:val="00A71382"/>
    <w:rsid w:val="00A72000"/>
    <w:rsid w:val="00A72DD9"/>
    <w:rsid w:val="00A7547B"/>
    <w:rsid w:val="00A8013A"/>
    <w:rsid w:val="00A80371"/>
    <w:rsid w:val="00A81746"/>
    <w:rsid w:val="00A8236B"/>
    <w:rsid w:val="00A84B17"/>
    <w:rsid w:val="00A84B21"/>
    <w:rsid w:val="00A856E2"/>
    <w:rsid w:val="00A86D4D"/>
    <w:rsid w:val="00A92B55"/>
    <w:rsid w:val="00A946F7"/>
    <w:rsid w:val="00AA18C7"/>
    <w:rsid w:val="00AA3306"/>
    <w:rsid w:val="00AA5213"/>
    <w:rsid w:val="00AA63A5"/>
    <w:rsid w:val="00AA72E9"/>
    <w:rsid w:val="00AA73B7"/>
    <w:rsid w:val="00AB034B"/>
    <w:rsid w:val="00AB1833"/>
    <w:rsid w:val="00AB21B5"/>
    <w:rsid w:val="00AB2E9B"/>
    <w:rsid w:val="00AB729F"/>
    <w:rsid w:val="00AC09E6"/>
    <w:rsid w:val="00AC0FFA"/>
    <w:rsid w:val="00AC1073"/>
    <w:rsid w:val="00AC14CB"/>
    <w:rsid w:val="00AC526A"/>
    <w:rsid w:val="00AC5AD4"/>
    <w:rsid w:val="00AC648D"/>
    <w:rsid w:val="00AD1517"/>
    <w:rsid w:val="00AD1B7F"/>
    <w:rsid w:val="00AD3FC8"/>
    <w:rsid w:val="00AD5019"/>
    <w:rsid w:val="00AD61E8"/>
    <w:rsid w:val="00AD665C"/>
    <w:rsid w:val="00AE092F"/>
    <w:rsid w:val="00AE13A2"/>
    <w:rsid w:val="00AE1E72"/>
    <w:rsid w:val="00AE306C"/>
    <w:rsid w:val="00AE3218"/>
    <w:rsid w:val="00AE599D"/>
    <w:rsid w:val="00AE78BB"/>
    <w:rsid w:val="00AF4301"/>
    <w:rsid w:val="00AF47AF"/>
    <w:rsid w:val="00AF6DDC"/>
    <w:rsid w:val="00AF774D"/>
    <w:rsid w:val="00B01C3A"/>
    <w:rsid w:val="00B020CB"/>
    <w:rsid w:val="00B02104"/>
    <w:rsid w:val="00B03424"/>
    <w:rsid w:val="00B0457A"/>
    <w:rsid w:val="00B05BB2"/>
    <w:rsid w:val="00B06527"/>
    <w:rsid w:val="00B0659A"/>
    <w:rsid w:val="00B1110E"/>
    <w:rsid w:val="00B11A50"/>
    <w:rsid w:val="00B130A2"/>
    <w:rsid w:val="00B2022F"/>
    <w:rsid w:val="00B20412"/>
    <w:rsid w:val="00B2204B"/>
    <w:rsid w:val="00B220A1"/>
    <w:rsid w:val="00B227BD"/>
    <w:rsid w:val="00B234AC"/>
    <w:rsid w:val="00B23BCA"/>
    <w:rsid w:val="00B243D2"/>
    <w:rsid w:val="00B24A18"/>
    <w:rsid w:val="00B25CAF"/>
    <w:rsid w:val="00B27D09"/>
    <w:rsid w:val="00B31129"/>
    <w:rsid w:val="00B34C47"/>
    <w:rsid w:val="00B34E7E"/>
    <w:rsid w:val="00B34FA5"/>
    <w:rsid w:val="00B41614"/>
    <w:rsid w:val="00B434D1"/>
    <w:rsid w:val="00B53428"/>
    <w:rsid w:val="00B536FD"/>
    <w:rsid w:val="00B538DB"/>
    <w:rsid w:val="00B539BF"/>
    <w:rsid w:val="00B53EBC"/>
    <w:rsid w:val="00B54269"/>
    <w:rsid w:val="00B5516A"/>
    <w:rsid w:val="00B56235"/>
    <w:rsid w:val="00B57480"/>
    <w:rsid w:val="00B617A2"/>
    <w:rsid w:val="00B647D7"/>
    <w:rsid w:val="00B66D70"/>
    <w:rsid w:val="00B66F8D"/>
    <w:rsid w:val="00B67444"/>
    <w:rsid w:val="00B704C3"/>
    <w:rsid w:val="00B71418"/>
    <w:rsid w:val="00B715D1"/>
    <w:rsid w:val="00B7611A"/>
    <w:rsid w:val="00B76485"/>
    <w:rsid w:val="00B775C5"/>
    <w:rsid w:val="00B85C8E"/>
    <w:rsid w:val="00B86175"/>
    <w:rsid w:val="00B86B08"/>
    <w:rsid w:val="00B87B85"/>
    <w:rsid w:val="00B90AF7"/>
    <w:rsid w:val="00B9308B"/>
    <w:rsid w:val="00B97F1F"/>
    <w:rsid w:val="00BA16F9"/>
    <w:rsid w:val="00BA40C4"/>
    <w:rsid w:val="00BA4FCA"/>
    <w:rsid w:val="00BA5D2A"/>
    <w:rsid w:val="00BA61BC"/>
    <w:rsid w:val="00BA657F"/>
    <w:rsid w:val="00BA69BB"/>
    <w:rsid w:val="00BB1123"/>
    <w:rsid w:val="00BB1752"/>
    <w:rsid w:val="00BB3E53"/>
    <w:rsid w:val="00BB6A6E"/>
    <w:rsid w:val="00BC045C"/>
    <w:rsid w:val="00BC35A4"/>
    <w:rsid w:val="00BC3D7A"/>
    <w:rsid w:val="00BC408E"/>
    <w:rsid w:val="00BC476D"/>
    <w:rsid w:val="00BC62BA"/>
    <w:rsid w:val="00BD159A"/>
    <w:rsid w:val="00BD1687"/>
    <w:rsid w:val="00BD4492"/>
    <w:rsid w:val="00BD6D6E"/>
    <w:rsid w:val="00BE1031"/>
    <w:rsid w:val="00BE14F4"/>
    <w:rsid w:val="00BE4CC4"/>
    <w:rsid w:val="00BE5007"/>
    <w:rsid w:val="00BE6D66"/>
    <w:rsid w:val="00BF1DC6"/>
    <w:rsid w:val="00BF26A0"/>
    <w:rsid w:val="00BF421C"/>
    <w:rsid w:val="00BF7154"/>
    <w:rsid w:val="00C01864"/>
    <w:rsid w:val="00C01878"/>
    <w:rsid w:val="00C019C0"/>
    <w:rsid w:val="00C028A2"/>
    <w:rsid w:val="00C03EB8"/>
    <w:rsid w:val="00C04F7B"/>
    <w:rsid w:val="00C05A2B"/>
    <w:rsid w:val="00C07EBA"/>
    <w:rsid w:val="00C10754"/>
    <w:rsid w:val="00C1140E"/>
    <w:rsid w:val="00C152C8"/>
    <w:rsid w:val="00C175DA"/>
    <w:rsid w:val="00C237CC"/>
    <w:rsid w:val="00C23B85"/>
    <w:rsid w:val="00C23E00"/>
    <w:rsid w:val="00C266E3"/>
    <w:rsid w:val="00C268E9"/>
    <w:rsid w:val="00C26D65"/>
    <w:rsid w:val="00C26E7F"/>
    <w:rsid w:val="00C27D84"/>
    <w:rsid w:val="00C30D7A"/>
    <w:rsid w:val="00C3247F"/>
    <w:rsid w:val="00C35D57"/>
    <w:rsid w:val="00C368D1"/>
    <w:rsid w:val="00C36A65"/>
    <w:rsid w:val="00C37B61"/>
    <w:rsid w:val="00C405AF"/>
    <w:rsid w:val="00C40C23"/>
    <w:rsid w:val="00C4239C"/>
    <w:rsid w:val="00C4491C"/>
    <w:rsid w:val="00C44A11"/>
    <w:rsid w:val="00C44FBA"/>
    <w:rsid w:val="00C46307"/>
    <w:rsid w:val="00C46D15"/>
    <w:rsid w:val="00C47DED"/>
    <w:rsid w:val="00C50C78"/>
    <w:rsid w:val="00C51588"/>
    <w:rsid w:val="00C53B8C"/>
    <w:rsid w:val="00C5414B"/>
    <w:rsid w:val="00C56665"/>
    <w:rsid w:val="00C6034A"/>
    <w:rsid w:val="00C6304D"/>
    <w:rsid w:val="00C632C1"/>
    <w:rsid w:val="00C64941"/>
    <w:rsid w:val="00C6603B"/>
    <w:rsid w:val="00C6607A"/>
    <w:rsid w:val="00C670BE"/>
    <w:rsid w:val="00C7070C"/>
    <w:rsid w:val="00C72099"/>
    <w:rsid w:val="00C72372"/>
    <w:rsid w:val="00C75CC4"/>
    <w:rsid w:val="00C7710F"/>
    <w:rsid w:val="00C772CA"/>
    <w:rsid w:val="00C8061C"/>
    <w:rsid w:val="00C806F8"/>
    <w:rsid w:val="00C80983"/>
    <w:rsid w:val="00C810B4"/>
    <w:rsid w:val="00C81477"/>
    <w:rsid w:val="00C81DC3"/>
    <w:rsid w:val="00C83851"/>
    <w:rsid w:val="00C900AA"/>
    <w:rsid w:val="00C939E2"/>
    <w:rsid w:val="00C973CF"/>
    <w:rsid w:val="00CA07D5"/>
    <w:rsid w:val="00CA09CC"/>
    <w:rsid w:val="00CA0F2B"/>
    <w:rsid w:val="00CA19EA"/>
    <w:rsid w:val="00CA3F2F"/>
    <w:rsid w:val="00CA5784"/>
    <w:rsid w:val="00CA7D24"/>
    <w:rsid w:val="00CA7EE3"/>
    <w:rsid w:val="00CB13F3"/>
    <w:rsid w:val="00CB190C"/>
    <w:rsid w:val="00CB2252"/>
    <w:rsid w:val="00CB304F"/>
    <w:rsid w:val="00CB380D"/>
    <w:rsid w:val="00CB4610"/>
    <w:rsid w:val="00CB4683"/>
    <w:rsid w:val="00CB64A7"/>
    <w:rsid w:val="00CB76C1"/>
    <w:rsid w:val="00CB7944"/>
    <w:rsid w:val="00CC0607"/>
    <w:rsid w:val="00CC1988"/>
    <w:rsid w:val="00CC2CBD"/>
    <w:rsid w:val="00CC4327"/>
    <w:rsid w:val="00CD045F"/>
    <w:rsid w:val="00CD27A3"/>
    <w:rsid w:val="00CD3FB9"/>
    <w:rsid w:val="00CD6AC4"/>
    <w:rsid w:val="00CE078C"/>
    <w:rsid w:val="00CE2FAC"/>
    <w:rsid w:val="00CE3515"/>
    <w:rsid w:val="00CE4724"/>
    <w:rsid w:val="00CE4F5B"/>
    <w:rsid w:val="00CE61AA"/>
    <w:rsid w:val="00CF0EE3"/>
    <w:rsid w:val="00CF14BE"/>
    <w:rsid w:val="00CF1B77"/>
    <w:rsid w:val="00CF2F15"/>
    <w:rsid w:val="00CF33F6"/>
    <w:rsid w:val="00CF4885"/>
    <w:rsid w:val="00D01691"/>
    <w:rsid w:val="00D04129"/>
    <w:rsid w:val="00D05E4F"/>
    <w:rsid w:val="00D06F1A"/>
    <w:rsid w:val="00D072E9"/>
    <w:rsid w:val="00D07720"/>
    <w:rsid w:val="00D12459"/>
    <w:rsid w:val="00D13416"/>
    <w:rsid w:val="00D1716E"/>
    <w:rsid w:val="00D2223A"/>
    <w:rsid w:val="00D23117"/>
    <w:rsid w:val="00D23943"/>
    <w:rsid w:val="00D240D5"/>
    <w:rsid w:val="00D2465F"/>
    <w:rsid w:val="00D2616F"/>
    <w:rsid w:val="00D3047E"/>
    <w:rsid w:val="00D350F5"/>
    <w:rsid w:val="00D35513"/>
    <w:rsid w:val="00D35AD2"/>
    <w:rsid w:val="00D36265"/>
    <w:rsid w:val="00D407DB"/>
    <w:rsid w:val="00D427DD"/>
    <w:rsid w:val="00D42E6C"/>
    <w:rsid w:val="00D467A0"/>
    <w:rsid w:val="00D46D42"/>
    <w:rsid w:val="00D509BA"/>
    <w:rsid w:val="00D50AEB"/>
    <w:rsid w:val="00D53808"/>
    <w:rsid w:val="00D557DB"/>
    <w:rsid w:val="00D56E1E"/>
    <w:rsid w:val="00D60BA5"/>
    <w:rsid w:val="00D622E2"/>
    <w:rsid w:val="00D62B22"/>
    <w:rsid w:val="00D65538"/>
    <w:rsid w:val="00D67E48"/>
    <w:rsid w:val="00D706CA"/>
    <w:rsid w:val="00D7071B"/>
    <w:rsid w:val="00D70A78"/>
    <w:rsid w:val="00D71AEF"/>
    <w:rsid w:val="00D73163"/>
    <w:rsid w:val="00D73503"/>
    <w:rsid w:val="00D743AA"/>
    <w:rsid w:val="00D77A84"/>
    <w:rsid w:val="00D814F2"/>
    <w:rsid w:val="00D821C2"/>
    <w:rsid w:val="00D9040F"/>
    <w:rsid w:val="00D909C0"/>
    <w:rsid w:val="00D94B9E"/>
    <w:rsid w:val="00D95303"/>
    <w:rsid w:val="00D95C88"/>
    <w:rsid w:val="00D9623B"/>
    <w:rsid w:val="00D96B6F"/>
    <w:rsid w:val="00DA1DF3"/>
    <w:rsid w:val="00DA2234"/>
    <w:rsid w:val="00DA29BC"/>
    <w:rsid w:val="00DA3252"/>
    <w:rsid w:val="00DA3487"/>
    <w:rsid w:val="00DA34D0"/>
    <w:rsid w:val="00DA3914"/>
    <w:rsid w:val="00DA4628"/>
    <w:rsid w:val="00DA4816"/>
    <w:rsid w:val="00DB02B2"/>
    <w:rsid w:val="00DB06DD"/>
    <w:rsid w:val="00DB403D"/>
    <w:rsid w:val="00DB5035"/>
    <w:rsid w:val="00DB5966"/>
    <w:rsid w:val="00DB697E"/>
    <w:rsid w:val="00DB79F2"/>
    <w:rsid w:val="00DC2C77"/>
    <w:rsid w:val="00DC2E0C"/>
    <w:rsid w:val="00DC36C0"/>
    <w:rsid w:val="00DC3EDB"/>
    <w:rsid w:val="00DC4FFC"/>
    <w:rsid w:val="00DC665B"/>
    <w:rsid w:val="00DC7FE9"/>
    <w:rsid w:val="00DD2AD5"/>
    <w:rsid w:val="00DD6353"/>
    <w:rsid w:val="00DE09A7"/>
    <w:rsid w:val="00DE22A1"/>
    <w:rsid w:val="00DE4A96"/>
    <w:rsid w:val="00DE6577"/>
    <w:rsid w:val="00DE71A3"/>
    <w:rsid w:val="00DF0BE8"/>
    <w:rsid w:val="00DF1E26"/>
    <w:rsid w:val="00DF320E"/>
    <w:rsid w:val="00DF6340"/>
    <w:rsid w:val="00DF645D"/>
    <w:rsid w:val="00DF656B"/>
    <w:rsid w:val="00DF6A2A"/>
    <w:rsid w:val="00DF6EC2"/>
    <w:rsid w:val="00DF77AD"/>
    <w:rsid w:val="00E0021E"/>
    <w:rsid w:val="00E02C12"/>
    <w:rsid w:val="00E02FC4"/>
    <w:rsid w:val="00E0326B"/>
    <w:rsid w:val="00E045F1"/>
    <w:rsid w:val="00E07166"/>
    <w:rsid w:val="00E0795C"/>
    <w:rsid w:val="00E10CB7"/>
    <w:rsid w:val="00E11942"/>
    <w:rsid w:val="00E12F3B"/>
    <w:rsid w:val="00E15692"/>
    <w:rsid w:val="00E16B1D"/>
    <w:rsid w:val="00E17B02"/>
    <w:rsid w:val="00E17FF7"/>
    <w:rsid w:val="00E2136C"/>
    <w:rsid w:val="00E21CF2"/>
    <w:rsid w:val="00E234F2"/>
    <w:rsid w:val="00E23B38"/>
    <w:rsid w:val="00E25FD1"/>
    <w:rsid w:val="00E26432"/>
    <w:rsid w:val="00E302EA"/>
    <w:rsid w:val="00E3274B"/>
    <w:rsid w:val="00E32CC4"/>
    <w:rsid w:val="00E34018"/>
    <w:rsid w:val="00E34375"/>
    <w:rsid w:val="00E3500D"/>
    <w:rsid w:val="00E354D6"/>
    <w:rsid w:val="00E36BA9"/>
    <w:rsid w:val="00E36E3E"/>
    <w:rsid w:val="00E371E1"/>
    <w:rsid w:val="00E37250"/>
    <w:rsid w:val="00E40230"/>
    <w:rsid w:val="00E42A57"/>
    <w:rsid w:val="00E431F0"/>
    <w:rsid w:val="00E43E95"/>
    <w:rsid w:val="00E43F0D"/>
    <w:rsid w:val="00E444E6"/>
    <w:rsid w:val="00E452D9"/>
    <w:rsid w:val="00E4542F"/>
    <w:rsid w:val="00E477B3"/>
    <w:rsid w:val="00E50C86"/>
    <w:rsid w:val="00E50C9E"/>
    <w:rsid w:val="00E519D9"/>
    <w:rsid w:val="00E52D05"/>
    <w:rsid w:val="00E542B4"/>
    <w:rsid w:val="00E55FFA"/>
    <w:rsid w:val="00E573DD"/>
    <w:rsid w:val="00E60827"/>
    <w:rsid w:val="00E64797"/>
    <w:rsid w:val="00E6789C"/>
    <w:rsid w:val="00E67F27"/>
    <w:rsid w:val="00E703E9"/>
    <w:rsid w:val="00E708DE"/>
    <w:rsid w:val="00E804D1"/>
    <w:rsid w:val="00E8068B"/>
    <w:rsid w:val="00E810B1"/>
    <w:rsid w:val="00E82DF3"/>
    <w:rsid w:val="00E85DC6"/>
    <w:rsid w:val="00E86743"/>
    <w:rsid w:val="00E86DE1"/>
    <w:rsid w:val="00E87DCF"/>
    <w:rsid w:val="00E91168"/>
    <w:rsid w:val="00E93729"/>
    <w:rsid w:val="00E94EC4"/>
    <w:rsid w:val="00E970AF"/>
    <w:rsid w:val="00E970D6"/>
    <w:rsid w:val="00E97D16"/>
    <w:rsid w:val="00EA0301"/>
    <w:rsid w:val="00EA4D54"/>
    <w:rsid w:val="00EA5EF6"/>
    <w:rsid w:val="00EA6D74"/>
    <w:rsid w:val="00EA7132"/>
    <w:rsid w:val="00EA751E"/>
    <w:rsid w:val="00EB2AC5"/>
    <w:rsid w:val="00EB3FFD"/>
    <w:rsid w:val="00EB46B6"/>
    <w:rsid w:val="00EB4758"/>
    <w:rsid w:val="00EB57F6"/>
    <w:rsid w:val="00EB5D29"/>
    <w:rsid w:val="00EB6C63"/>
    <w:rsid w:val="00EC1B55"/>
    <w:rsid w:val="00EC4EE7"/>
    <w:rsid w:val="00EC76C9"/>
    <w:rsid w:val="00EC7A92"/>
    <w:rsid w:val="00EC7D2B"/>
    <w:rsid w:val="00ED0AAD"/>
    <w:rsid w:val="00ED0E72"/>
    <w:rsid w:val="00ED1FA7"/>
    <w:rsid w:val="00ED25BF"/>
    <w:rsid w:val="00ED2975"/>
    <w:rsid w:val="00ED29C1"/>
    <w:rsid w:val="00ED2C8B"/>
    <w:rsid w:val="00ED2D3E"/>
    <w:rsid w:val="00ED5049"/>
    <w:rsid w:val="00ED5A7B"/>
    <w:rsid w:val="00ED5C12"/>
    <w:rsid w:val="00ED5E05"/>
    <w:rsid w:val="00ED758C"/>
    <w:rsid w:val="00ED7DC4"/>
    <w:rsid w:val="00EE1330"/>
    <w:rsid w:val="00EE6121"/>
    <w:rsid w:val="00EE66E5"/>
    <w:rsid w:val="00EE6BBC"/>
    <w:rsid w:val="00EE7A8E"/>
    <w:rsid w:val="00EE7FB0"/>
    <w:rsid w:val="00EF27DC"/>
    <w:rsid w:val="00EF39AF"/>
    <w:rsid w:val="00EF4374"/>
    <w:rsid w:val="00EF5B54"/>
    <w:rsid w:val="00EF7D5F"/>
    <w:rsid w:val="00F013F7"/>
    <w:rsid w:val="00F027BC"/>
    <w:rsid w:val="00F07CBE"/>
    <w:rsid w:val="00F10D16"/>
    <w:rsid w:val="00F11078"/>
    <w:rsid w:val="00F12155"/>
    <w:rsid w:val="00F129A9"/>
    <w:rsid w:val="00F13E66"/>
    <w:rsid w:val="00F1486B"/>
    <w:rsid w:val="00F15B18"/>
    <w:rsid w:val="00F16759"/>
    <w:rsid w:val="00F169BB"/>
    <w:rsid w:val="00F17436"/>
    <w:rsid w:val="00F17655"/>
    <w:rsid w:val="00F17A4C"/>
    <w:rsid w:val="00F22267"/>
    <w:rsid w:val="00F23A4C"/>
    <w:rsid w:val="00F244CA"/>
    <w:rsid w:val="00F25CD4"/>
    <w:rsid w:val="00F34A65"/>
    <w:rsid w:val="00F34B16"/>
    <w:rsid w:val="00F371CA"/>
    <w:rsid w:val="00F409BD"/>
    <w:rsid w:val="00F4196D"/>
    <w:rsid w:val="00F42D6F"/>
    <w:rsid w:val="00F44C5B"/>
    <w:rsid w:val="00F477C2"/>
    <w:rsid w:val="00F529D7"/>
    <w:rsid w:val="00F532E0"/>
    <w:rsid w:val="00F60CC4"/>
    <w:rsid w:val="00F6200D"/>
    <w:rsid w:val="00F62897"/>
    <w:rsid w:val="00F644DD"/>
    <w:rsid w:val="00F64BD7"/>
    <w:rsid w:val="00F66DA4"/>
    <w:rsid w:val="00F67D75"/>
    <w:rsid w:val="00F70B35"/>
    <w:rsid w:val="00F70BF2"/>
    <w:rsid w:val="00F7350C"/>
    <w:rsid w:val="00F73E67"/>
    <w:rsid w:val="00F7641E"/>
    <w:rsid w:val="00F77D52"/>
    <w:rsid w:val="00F82391"/>
    <w:rsid w:val="00F825EF"/>
    <w:rsid w:val="00F83CF3"/>
    <w:rsid w:val="00F8559D"/>
    <w:rsid w:val="00F861C9"/>
    <w:rsid w:val="00F870FC"/>
    <w:rsid w:val="00F8785B"/>
    <w:rsid w:val="00F91C34"/>
    <w:rsid w:val="00F93379"/>
    <w:rsid w:val="00F93595"/>
    <w:rsid w:val="00F959CF"/>
    <w:rsid w:val="00F96D1A"/>
    <w:rsid w:val="00FA0DA8"/>
    <w:rsid w:val="00FA2820"/>
    <w:rsid w:val="00FA302F"/>
    <w:rsid w:val="00FA31C8"/>
    <w:rsid w:val="00FA3B98"/>
    <w:rsid w:val="00FA3EF4"/>
    <w:rsid w:val="00FA7F16"/>
    <w:rsid w:val="00FB079B"/>
    <w:rsid w:val="00FB2E0D"/>
    <w:rsid w:val="00FB3166"/>
    <w:rsid w:val="00FB37C1"/>
    <w:rsid w:val="00FB7468"/>
    <w:rsid w:val="00FC0513"/>
    <w:rsid w:val="00FC1D8A"/>
    <w:rsid w:val="00FC266B"/>
    <w:rsid w:val="00FC29FD"/>
    <w:rsid w:val="00FC3069"/>
    <w:rsid w:val="00FC5441"/>
    <w:rsid w:val="00FC6B8F"/>
    <w:rsid w:val="00FD00EA"/>
    <w:rsid w:val="00FD0C0A"/>
    <w:rsid w:val="00FD4A3E"/>
    <w:rsid w:val="00FD577C"/>
    <w:rsid w:val="00FD5B0B"/>
    <w:rsid w:val="00FD618E"/>
    <w:rsid w:val="00FD6939"/>
    <w:rsid w:val="00FD6D83"/>
    <w:rsid w:val="00FE0238"/>
    <w:rsid w:val="00FE0A1A"/>
    <w:rsid w:val="00FE1AC7"/>
    <w:rsid w:val="00FE2D35"/>
    <w:rsid w:val="00FE3C57"/>
    <w:rsid w:val="00FE4CD9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991C5"/>
  <w15:docId w15:val="{70426FFF-6004-4B49-85D0-A7100630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dpis1">
    <w:name w:val="heading 1"/>
    <w:basedOn w:val="Normln"/>
    <w:next w:val="Normln"/>
    <w:link w:val="Nadpis1Char"/>
    <w:qFormat/>
    <w:rsid w:val="00423F8E"/>
    <w:pPr>
      <w:keepNext/>
      <w:numPr>
        <w:numId w:val="1"/>
      </w:numPr>
      <w:ind w:left="708"/>
      <w:outlineLvl w:val="0"/>
    </w:pPr>
    <w:rPr>
      <w:rFonts w:ascii="Garamond" w:hAnsi="Garamond" w:cs="Arial"/>
      <w:b/>
      <w:bCs/>
      <w:sz w:val="28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06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4F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3F8E"/>
    <w:rPr>
      <w:rFonts w:ascii="Garamond" w:eastAsia="Times New Roman" w:hAnsi="Garamond" w:cs="Arial"/>
      <w:b/>
      <w:bCs/>
      <w:sz w:val="28"/>
      <w:szCs w:val="28"/>
      <w:lang w:eastAsia="ar-SA"/>
    </w:rPr>
  </w:style>
  <w:style w:type="character" w:styleId="slostrnky">
    <w:name w:val="page number"/>
    <w:basedOn w:val="Standardnpsmoodstavce"/>
    <w:semiHidden/>
    <w:rsid w:val="00423F8E"/>
  </w:style>
  <w:style w:type="paragraph" w:styleId="Zpat">
    <w:name w:val="footer"/>
    <w:basedOn w:val="Normln"/>
    <w:link w:val="ZpatChar"/>
    <w:semiHidden/>
    <w:rsid w:val="00423F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423F8E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rmlnweb">
    <w:name w:val="Normal (Web)"/>
    <w:basedOn w:val="Normln"/>
    <w:uiPriority w:val="99"/>
    <w:unhideWhenUsed/>
    <w:rsid w:val="00423F8E"/>
    <w:pPr>
      <w:suppressAutoHyphens w:val="0"/>
      <w:spacing w:before="100" w:beforeAutospacing="1" w:after="100" w:afterAutospacing="1"/>
    </w:pPr>
    <w:rPr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45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5B4"/>
    <w:rPr>
      <w:rFonts w:ascii="Tahoma" w:eastAsia="Times New Roman" w:hAnsi="Tahoma" w:cs="Tahoma"/>
      <w:sz w:val="16"/>
      <w:szCs w:val="16"/>
      <w:lang w:val="en-US" w:eastAsia="ar-SA"/>
    </w:rPr>
  </w:style>
  <w:style w:type="paragraph" w:styleId="Zhlav">
    <w:name w:val="header"/>
    <w:basedOn w:val="Normln"/>
    <w:link w:val="ZhlavChar"/>
    <w:uiPriority w:val="99"/>
    <w:unhideWhenUsed/>
    <w:rsid w:val="00853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351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4FD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ar-SA"/>
    </w:rPr>
  </w:style>
  <w:style w:type="paragraph" w:styleId="Odstavecseseznamem">
    <w:name w:val="List Paragraph"/>
    <w:basedOn w:val="Normln"/>
    <w:uiPriority w:val="34"/>
    <w:qFormat/>
    <w:rsid w:val="0034614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44AA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AA6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06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1791</Words>
  <Characters>11593</Characters>
  <Application>Microsoft Office Word</Application>
  <DocSecurity>0</DocSecurity>
  <Lines>352</Lines>
  <Paragraphs>208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ivetaschumi</dc:creator>
  <cp:lastModifiedBy>Klojdová Iveta</cp:lastModifiedBy>
  <cp:revision>221</cp:revision>
  <dcterms:created xsi:type="dcterms:W3CDTF">2023-04-11T20:57:00Z</dcterms:created>
  <dcterms:modified xsi:type="dcterms:W3CDTF">2023-12-06T14:19:00Z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2021-10-08T06:22:13Z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6237dfa5-23e4-441c-b147-c974147dccd4</vt:lpwstr>
  </property>
  <property fmtid="{D5CDD505-2E9C-101B-9397-08002B2CF9AE}" pid="8" name="MSIP_Label_2063cd7f-2d21-486a-9f29-9c1683fdd175_ContentBits">
    <vt:lpwstr>0</vt:lpwstr>
  </property>
  <property fmtid="{D5CDD505-2E9C-101B-9397-08002B2CF9AE}" pid="9" name="GrammarlyDocumentId">
    <vt:lpwstr>314cbf6ae40abbf57b079a176926c2fbf9ddfc37cd605e6670764ee3d41532ab</vt:lpwstr>
  </property>
</Properties>
</file>