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9EBDE" w14:textId="77777777" w:rsidR="009D0DE0" w:rsidRDefault="009D0DE0" w:rsidP="009D0DE0">
      <w:r>
        <w:t>Podklady pro ozelenění MCEV II</w:t>
      </w:r>
    </w:p>
    <w:p w14:paraId="360A9697" w14:textId="77777777" w:rsidR="009D0DE0" w:rsidRDefault="009D0DE0" w:rsidP="009D0DE0">
      <w:r>
        <w:t xml:space="preserve">Intenzita osvětlení: 1000-2700 </w:t>
      </w:r>
      <w:proofErr w:type="spellStart"/>
      <w:r>
        <w:t>lx</w:t>
      </w:r>
      <w:proofErr w:type="spellEnd"/>
      <w:r>
        <w:t xml:space="preserve"> (JV a JZ) a 500-1000 </w:t>
      </w:r>
      <w:proofErr w:type="spellStart"/>
      <w:r>
        <w:t>lx</w:t>
      </w:r>
      <w:proofErr w:type="spellEnd"/>
      <w:r>
        <w:t xml:space="preserve"> (SV a SZ)</w:t>
      </w:r>
    </w:p>
    <w:p w14:paraId="4F3FEAE8" w14:textId="77777777" w:rsidR="009D0DE0" w:rsidRDefault="009D0DE0" w:rsidP="009D0DE0">
      <w:r>
        <w:t>Orientace: JV, SZ, JZ, SV</w:t>
      </w:r>
    </w:p>
    <w:p w14:paraId="6223AE21" w14:textId="77777777" w:rsidR="009D0DE0" w:rsidRDefault="009D0DE0" w:rsidP="009D0DE0">
      <w:r>
        <w:t>Teplota v zimě: 18 (16) – 22 °C</w:t>
      </w:r>
    </w:p>
    <w:p w14:paraId="0DDC1EC1" w14:textId="77777777" w:rsidR="009D0DE0" w:rsidRDefault="009D0DE0" w:rsidP="009D0DE0">
      <w:r>
        <w:t>Zdroj vody: vodovod (</w:t>
      </w:r>
      <w:proofErr w:type="spellStart"/>
      <w:r>
        <w:t>Veolia</w:t>
      </w:r>
      <w:proofErr w:type="spellEnd"/>
      <w:r>
        <w:t>)</w:t>
      </w:r>
    </w:p>
    <w:p w14:paraId="509481C4" w14:textId="77777777" w:rsidR="009D0DE0" w:rsidRDefault="009D0DE0" w:rsidP="009D0DE0">
      <w:r>
        <w:t>Relativní vzdušná vlhkost: 40 %</w:t>
      </w:r>
    </w:p>
    <w:p w14:paraId="6C432A1F" w14:textId="77777777" w:rsidR="009D0DE0" w:rsidRDefault="009D0DE0" w:rsidP="009D0DE0">
      <w:r>
        <w:t>Stresové faktory: průvan</w:t>
      </w:r>
    </w:p>
    <w:p w14:paraId="4ECE445C" w14:textId="77777777" w:rsidR="009D0DE0" w:rsidRDefault="009D0DE0" w:rsidP="009D0DE0"/>
    <w:p w14:paraId="6A41CCE9" w14:textId="1CC60581" w:rsidR="0078386F" w:rsidRDefault="009D0DE0">
      <w:r>
        <w:rPr>
          <w:noProof/>
          <w14:ligatures w14:val="standardContextual"/>
        </w:rPr>
        <w:drawing>
          <wp:inline distT="0" distB="0" distL="0" distR="0" wp14:anchorId="73CDDC55" wp14:editId="4236A6A8">
            <wp:extent cx="5760720" cy="3242945"/>
            <wp:effectExtent l="0" t="0" r="0" b="0"/>
            <wp:docPr id="1706876483" name="Obrázek 1" descr="Obsah obrázku diagram, Technický výkres, Plán, skic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876483" name="Obrázek 1" descr="Obsah obrázku diagram, Technický výkres, Plán, skica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E0"/>
    <w:rsid w:val="0078386F"/>
    <w:rsid w:val="007B0663"/>
    <w:rsid w:val="009D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239C"/>
  <w15:chartTrackingRefBased/>
  <w15:docId w15:val="{1EE2BED6-2C5A-47F7-98F6-1FDA448F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DE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0D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D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D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D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D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DE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DE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DE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DE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D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D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D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D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D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D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DE0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D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D0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D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D0D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DE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D0D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DE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D0DE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DE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D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Augustinová Ludmila</dc:creator>
  <cp:keywords/>
  <dc:description/>
  <cp:lastModifiedBy>Augustinová Ludmila</cp:lastModifiedBy>
  <cp:revision>1</cp:revision>
  <dcterms:created xsi:type="dcterms:W3CDTF">2025-01-10T07:38:00Z</dcterms:created>
  <dcterms:modified xsi:type="dcterms:W3CDTF">2025-01-10T07:39:00Z</dcterms:modified>
</cp:coreProperties>
</file>